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79A3" w14:textId="1D83F30D" w:rsidR="001D4BE5" w:rsidRPr="001D4BE5" w:rsidRDefault="00E1418E" w:rsidP="00882AC9">
      <w:pPr>
        <w:pStyle w:val="Heading2"/>
      </w:pPr>
      <w:bookmarkStart w:id="0" w:name="_Toc192714427"/>
      <w:bookmarkStart w:id="1" w:name="_Toc192714567"/>
      <w:bookmarkStart w:id="2" w:name="_Toc192714687"/>
      <w:bookmarkStart w:id="3" w:name="_Toc193107557"/>
      <w:r>
        <w:t xml:space="preserve">About </w:t>
      </w:r>
      <w:r w:rsidR="00A47C6C">
        <w:t>th</w:t>
      </w:r>
      <w:r w:rsidR="00125E2C">
        <w:t>e</w:t>
      </w:r>
      <w:r w:rsidR="00A47C6C">
        <w:t xml:space="preserve"> scoring matrix</w:t>
      </w:r>
      <w:bookmarkEnd w:id="0"/>
      <w:bookmarkEnd w:id="1"/>
      <w:bookmarkEnd w:id="2"/>
      <w:bookmarkEnd w:id="3"/>
      <w:r w:rsidR="00A47C6C">
        <w:t xml:space="preserve"> </w:t>
      </w:r>
    </w:p>
    <w:p w14:paraId="266D99BD" w14:textId="540102CF" w:rsidR="008F5E4C" w:rsidRDefault="00AF278E" w:rsidP="008F5E4C">
      <w:pPr>
        <w:rPr>
          <w:rFonts w:ascii="Calibri" w:eastAsia="Times New Roman" w:hAnsi="Calibri" w:cs="Calibri"/>
          <w:lang w:eastAsia="en-AU"/>
        </w:rPr>
      </w:pPr>
      <w:r>
        <w:rPr>
          <w:rFonts w:ascii="Calibri" w:eastAsia="Times New Roman" w:hAnsi="Calibri" w:cs="Calibri"/>
          <w:lang w:eastAsia="en-AU"/>
        </w:rPr>
        <w:t>Th</w:t>
      </w:r>
      <w:r w:rsidR="00125E2C">
        <w:rPr>
          <w:rFonts w:ascii="Calibri" w:eastAsia="Times New Roman" w:hAnsi="Calibri" w:cs="Calibri"/>
          <w:lang w:eastAsia="en-AU"/>
        </w:rPr>
        <w:t>e</w:t>
      </w:r>
      <w:r>
        <w:rPr>
          <w:rFonts w:ascii="Calibri" w:eastAsia="Times New Roman" w:hAnsi="Calibri" w:cs="Calibri"/>
          <w:lang w:eastAsia="en-AU"/>
        </w:rPr>
        <w:t xml:space="preserve"> </w:t>
      </w:r>
      <w:r w:rsidR="008F5E4C">
        <w:rPr>
          <w:rFonts w:ascii="Calibri" w:eastAsia="Times New Roman" w:hAnsi="Calibri" w:cs="Calibri"/>
          <w:lang w:eastAsia="en-AU"/>
        </w:rPr>
        <w:t xml:space="preserve">matrix </w:t>
      </w:r>
      <w:r>
        <w:rPr>
          <w:rFonts w:ascii="Calibri" w:eastAsia="Times New Roman" w:hAnsi="Calibri" w:cs="Calibri"/>
          <w:lang w:eastAsia="en-AU"/>
        </w:rPr>
        <w:t xml:space="preserve">helps reviewers </w:t>
      </w:r>
      <w:r w:rsidR="008F5E4C">
        <w:rPr>
          <w:rFonts w:ascii="Calibri" w:eastAsia="Times New Roman" w:hAnsi="Calibri" w:cs="Calibri"/>
          <w:lang w:eastAsia="en-AU"/>
        </w:rPr>
        <w:t>score applications based on the</w:t>
      </w:r>
      <w:r w:rsidR="000A6C8E">
        <w:rPr>
          <w:rFonts w:ascii="Calibri" w:eastAsia="Times New Roman" w:hAnsi="Calibri" w:cs="Calibri"/>
          <w:lang w:eastAsia="en-AU"/>
        </w:rPr>
        <w:t xml:space="preserve"> first </w:t>
      </w:r>
      <w:r w:rsidR="000E14B0">
        <w:rPr>
          <w:rFonts w:ascii="Calibri" w:eastAsia="Times New Roman" w:hAnsi="Calibri" w:cs="Calibri"/>
          <w:lang w:eastAsia="en-AU"/>
        </w:rPr>
        <w:t>4</w:t>
      </w:r>
      <w:r w:rsidR="008F5E4C">
        <w:rPr>
          <w:rFonts w:ascii="Calibri" w:eastAsia="Times New Roman" w:hAnsi="Calibri" w:cs="Calibri"/>
          <w:lang w:eastAsia="en-AU"/>
        </w:rPr>
        <w:t xml:space="preserve"> assessment criteria</w:t>
      </w:r>
      <w:r w:rsidR="000E14B0">
        <w:rPr>
          <w:rFonts w:ascii="Calibri" w:eastAsia="Times New Roman" w:hAnsi="Calibri" w:cs="Calibri"/>
          <w:lang w:eastAsia="en-AU"/>
        </w:rPr>
        <w:t xml:space="preserve"> in the Grant Guidelines</w:t>
      </w:r>
      <w:r w:rsidR="008F5E4C">
        <w:rPr>
          <w:rFonts w:ascii="Calibri" w:eastAsia="Times New Roman" w:hAnsi="Calibri" w:cs="Calibri"/>
          <w:lang w:eastAsia="en-AU"/>
        </w:rPr>
        <w:t xml:space="preserve">. Reviewers use the matrix to support fair and clear </w:t>
      </w:r>
      <w:r w:rsidR="007F7C12">
        <w:rPr>
          <w:rFonts w:ascii="Calibri" w:eastAsia="Times New Roman" w:hAnsi="Calibri" w:cs="Calibri"/>
          <w:lang w:eastAsia="en-AU"/>
        </w:rPr>
        <w:t>scoring</w:t>
      </w:r>
      <w:r w:rsidR="008F5E4C">
        <w:rPr>
          <w:rFonts w:ascii="Calibri" w:eastAsia="Times New Roman" w:hAnsi="Calibri" w:cs="Calibri"/>
          <w:lang w:eastAsia="en-AU"/>
        </w:rPr>
        <w:t>.</w:t>
      </w:r>
      <w:r w:rsidR="008F5E4C" w:rsidRPr="00F9329E">
        <w:rPr>
          <w:rFonts w:ascii="Calibri" w:eastAsia="Times New Roman" w:hAnsi="Calibri" w:cs="Calibri"/>
          <w:lang w:eastAsia="en-AU"/>
        </w:rPr>
        <w:t xml:space="preserve"> </w:t>
      </w:r>
    </w:p>
    <w:p w14:paraId="5F015DDD" w14:textId="0B86138E" w:rsidR="008F5E4C" w:rsidRDefault="008F5E4C" w:rsidP="008F5E4C">
      <w:pPr>
        <w:rPr>
          <w:rFonts w:ascii="Calibri" w:eastAsia="Times New Roman" w:hAnsi="Calibri" w:cs="Calibri"/>
          <w:lang w:eastAsia="en-AU"/>
        </w:rPr>
      </w:pPr>
      <w:r>
        <w:rPr>
          <w:rFonts w:ascii="Calibri" w:eastAsia="Times New Roman" w:hAnsi="Calibri" w:cs="Calibri"/>
          <w:lang w:eastAsia="en-AU"/>
        </w:rPr>
        <w:t>The NDRP</w:t>
      </w:r>
      <w:r w:rsidR="008E7F27">
        <w:rPr>
          <w:rFonts w:ascii="Calibri" w:eastAsia="Times New Roman" w:hAnsi="Calibri" w:cs="Calibri"/>
          <w:lang w:eastAsia="en-AU"/>
        </w:rPr>
        <w:t xml:space="preserve">’s </w:t>
      </w:r>
      <w:r w:rsidR="00197E43">
        <w:rPr>
          <w:rFonts w:ascii="Calibri" w:eastAsia="Times New Roman" w:hAnsi="Calibri" w:cs="Calibri"/>
          <w:lang w:eastAsia="en-AU"/>
        </w:rPr>
        <w:t xml:space="preserve">Independent Review Panels </w:t>
      </w:r>
      <w:r w:rsidR="008E7F27">
        <w:rPr>
          <w:rFonts w:ascii="Calibri" w:eastAsia="Times New Roman" w:hAnsi="Calibri" w:cs="Calibri"/>
          <w:lang w:eastAsia="en-AU"/>
        </w:rPr>
        <w:t xml:space="preserve">are small groups of people </w:t>
      </w:r>
      <w:r w:rsidR="00FA42C9">
        <w:rPr>
          <w:rFonts w:ascii="Calibri" w:eastAsia="Times New Roman" w:hAnsi="Calibri" w:cs="Calibri"/>
          <w:lang w:eastAsia="en-AU"/>
        </w:rPr>
        <w:t xml:space="preserve">(reviewers) </w:t>
      </w:r>
      <w:r w:rsidR="008E7F27">
        <w:rPr>
          <w:rFonts w:ascii="Calibri" w:eastAsia="Times New Roman" w:hAnsi="Calibri" w:cs="Calibri"/>
          <w:lang w:eastAsia="en-AU"/>
        </w:rPr>
        <w:t xml:space="preserve">with </w:t>
      </w:r>
      <w:r w:rsidRPr="007D7616">
        <w:rPr>
          <w:rFonts w:ascii="Calibri" w:eastAsia="Times New Roman" w:hAnsi="Calibri" w:cs="Calibri"/>
          <w:lang w:eastAsia="en-AU"/>
        </w:rPr>
        <w:t xml:space="preserve">different expertise and backgrounds. For example, </w:t>
      </w:r>
      <w:r w:rsidR="009A0EB7">
        <w:rPr>
          <w:rFonts w:ascii="Calibri" w:eastAsia="Times New Roman" w:hAnsi="Calibri" w:cs="Calibri"/>
          <w:lang w:eastAsia="en-AU"/>
        </w:rPr>
        <w:t xml:space="preserve">people who are </w:t>
      </w:r>
      <w:r w:rsidRPr="007D7616">
        <w:rPr>
          <w:rFonts w:ascii="Calibri" w:eastAsia="Times New Roman" w:hAnsi="Calibri" w:cs="Calibri"/>
          <w:lang w:eastAsia="en-AU"/>
        </w:rPr>
        <w:t>researchers, people with disability</w:t>
      </w:r>
      <w:r>
        <w:rPr>
          <w:rFonts w:ascii="Calibri" w:eastAsia="Times New Roman" w:hAnsi="Calibri" w:cs="Calibri"/>
          <w:lang w:eastAsia="en-AU"/>
        </w:rPr>
        <w:t>,</w:t>
      </w:r>
      <w:r w:rsidRPr="007D7616">
        <w:rPr>
          <w:rFonts w:ascii="Calibri" w:eastAsia="Times New Roman" w:hAnsi="Calibri" w:cs="Calibri"/>
          <w:lang w:eastAsia="en-AU"/>
        </w:rPr>
        <w:t xml:space="preserve"> people from disability representative organisations</w:t>
      </w:r>
      <w:r>
        <w:rPr>
          <w:rFonts w:ascii="Calibri" w:eastAsia="Times New Roman" w:hAnsi="Calibri" w:cs="Calibri"/>
          <w:lang w:eastAsia="en-AU"/>
        </w:rPr>
        <w:t xml:space="preserve"> and policymakers</w:t>
      </w:r>
      <w:r w:rsidR="00FD0884">
        <w:rPr>
          <w:rFonts w:ascii="Calibri" w:eastAsia="Times New Roman" w:hAnsi="Calibri" w:cs="Calibri"/>
          <w:lang w:eastAsia="en-AU"/>
        </w:rPr>
        <w:t xml:space="preserve"> will be reviewers</w:t>
      </w:r>
      <w:r>
        <w:rPr>
          <w:rFonts w:ascii="Calibri" w:eastAsia="Times New Roman" w:hAnsi="Calibri" w:cs="Calibri"/>
          <w:lang w:eastAsia="en-AU"/>
        </w:rPr>
        <w:t xml:space="preserve">. </w:t>
      </w:r>
    </w:p>
    <w:p w14:paraId="545BA8EB" w14:textId="77777777" w:rsidR="00EA1F53" w:rsidRDefault="00BA1956" w:rsidP="00882AC9">
      <w:pPr>
        <w:pStyle w:val="Heading2"/>
      </w:pPr>
      <w:bookmarkStart w:id="4" w:name="_Toc193107558"/>
      <w:r w:rsidRPr="00BA1956">
        <w:t>Scoring scale</w:t>
      </w:r>
      <w:bookmarkEnd w:id="4"/>
      <w:r>
        <w:t xml:space="preserve"> </w:t>
      </w:r>
    </w:p>
    <w:p w14:paraId="6ABBBB70" w14:textId="7D313ECE" w:rsidR="008C139C" w:rsidRDefault="00197E43" w:rsidP="3FCC1603">
      <w:pPr>
        <w:rPr>
          <w:rFonts w:ascii="Calibri" w:eastAsia="Times New Roman" w:hAnsi="Calibri" w:cs="Calibri"/>
          <w:lang w:eastAsia="en-AU"/>
        </w:rPr>
      </w:pPr>
      <w:r w:rsidRPr="63346411">
        <w:rPr>
          <w:rFonts w:ascii="Calibri" w:eastAsia="Times New Roman" w:hAnsi="Calibri" w:cs="Calibri"/>
          <w:lang w:eastAsia="en-AU"/>
        </w:rPr>
        <w:t xml:space="preserve">Reviewers will read applications </w:t>
      </w:r>
      <w:r w:rsidR="0081630C" w:rsidRPr="63346411">
        <w:rPr>
          <w:rFonts w:ascii="Calibri" w:eastAsia="Times New Roman" w:hAnsi="Calibri" w:cs="Calibri"/>
          <w:lang w:eastAsia="en-AU"/>
        </w:rPr>
        <w:t xml:space="preserve">and give </w:t>
      </w:r>
      <w:r w:rsidR="008C139C">
        <w:rPr>
          <w:rFonts w:ascii="Calibri" w:eastAsia="Times New Roman" w:hAnsi="Calibri" w:cs="Calibri"/>
          <w:lang w:eastAsia="en-AU"/>
        </w:rPr>
        <w:t xml:space="preserve">the responses to each assessment criteria </w:t>
      </w:r>
      <w:r w:rsidR="0081630C" w:rsidRPr="63346411">
        <w:rPr>
          <w:rFonts w:ascii="Calibri" w:eastAsia="Times New Roman" w:hAnsi="Calibri" w:cs="Calibri"/>
          <w:lang w:eastAsia="en-AU"/>
        </w:rPr>
        <w:t xml:space="preserve">a </w:t>
      </w:r>
      <w:r w:rsidR="008E6F5C" w:rsidRPr="63346411">
        <w:rPr>
          <w:rFonts w:ascii="Calibri" w:eastAsia="Times New Roman" w:hAnsi="Calibri" w:cs="Calibri"/>
          <w:lang w:eastAsia="en-AU"/>
        </w:rPr>
        <w:t>score</w:t>
      </w:r>
      <w:r w:rsidR="00D614BE">
        <w:rPr>
          <w:rFonts w:ascii="Calibri" w:eastAsia="Times New Roman" w:hAnsi="Calibri" w:cs="Calibri"/>
          <w:lang w:eastAsia="en-AU"/>
        </w:rPr>
        <w:t>. The scoring scale goes from 5 ‘outstanding’ to 1 ‘weak’.</w:t>
      </w:r>
      <w:r w:rsidR="008C139C">
        <w:rPr>
          <w:rFonts w:ascii="Calibri" w:eastAsia="Times New Roman" w:hAnsi="Calibri" w:cs="Calibri"/>
          <w:lang w:eastAsia="en-AU"/>
        </w:rPr>
        <w:t xml:space="preserve"> </w:t>
      </w:r>
    </w:p>
    <w:p w14:paraId="4C2C2091" w14:textId="19DD3783" w:rsidR="007F2FC8" w:rsidRDefault="0010101F" w:rsidP="3FCC1603">
      <w:pPr>
        <w:rPr>
          <w:rFonts w:ascii="Calibri" w:eastAsia="Times New Roman" w:hAnsi="Calibri" w:cs="Calibri"/>
          <w:lang w:eastAsia="en-AU"/>
        </w:rPr>
      </w:pPr>
      <w:r w:rsidRPr="0010101F">
        <w:rPr>
          <w:rFonts w:ascii="Calibri" w:eastAsia="Times New Roman" w:hAnsi="Calibri" w:cs="Calibri"/>
          <w:noProof/>
          <w:lang w:eastAsia="en-AU"/>
        </w:rPr>
        <w:drawing>
          <wp:inline distT="0" distB="0" distL="0" distR="0" wp14:anchorId="56A76E1C" wp14:editId="061A52E2">
            <wp:extent cx="6192520" cy="1021080"/>
            <wp:effectExtent l="0" t="0" r="5080" b="0"/>
            <wp:docPr id="833110565" name="Picture 1" descr="A straight line drawn as a scale showing numbers from 5 to 1. 5 = outstanding, 4 = excellent, 3 = very good, 2 = good, 1 =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10565" name="Picture 1" descr="A straight line drawn as a scale showing numbers from 5 to 1. 5 = outstanding, 4 = excellent, 3 = very good, 2 = good, 1 = weak"/>
                    <pic:cNvPicPr/>
                  </pic:nvPicPr>
                  <pic:blipFill>
                    <a:blip r:embed="rId11"/>
                    <a:stretch>
                      <a:fillRect/>
                    </a:stretch>
                  </pic:blipFill>
                  <pic:spPr>
                    <a:xfrm>
                      <a:off x="0" y="0"/>
                      <a:ext cx="6192520" cy="1021080"/>
                    </a:xfrm>
                    <a:prstGeom prst="rect">
                      <a:avLst/>
                    </a:prstGeom>
                  </pic:spPr>
                </pic:pic>
              </a:graphicData>
            </a:graphic>
          </wp:inline>
        </w:drawing>
      </w:r>
    </w:p>
    <w:p w14:paraId="4E4B45B0" w14:textId="0FB1F01B" w:rsidR="003D6A71" w:rsidRPr="003D6A71" w:rsidRDefault="003D6A71" w:rsidP="008C139C">
      <w:pPr>
        <w:rPr>
          <w:rFonts w:ascii="Calibri" w:eastAsia="Times New Roman" w:hAnsi="Calibri" w:cs="Calibri"/>
          <w:lang w:eastAsia="en-AU"/>
        </w:rPr>
      </w:pPr>
      <w:r>
        <w:rPr>
          <w:rFonts w:ascii="Calibri" w:eastAsia="Times New Roman" w:hAnsi="Calibri" w:cs="Calibri"/>
          <w:lang w:eastAsia="en-AU"/>
        </w:rPr>
        <w:t xml:space="preserve">The matrix </w:t>
      </w:r>
      <w:r w:rsidR="003D4502">
        <w:rPr>
          <w:rFonts w:ascii="Calibri" w:eastAsia="Times New Roman" w:hAnsi="Calibri" w:cs="Calibri"/>
          <w:lang w:eastAsia="en-AU"/>
        </w:rPr>
        <w:t>(</w:t>
      </w:r>
      <w:r w:rsidR="00125E2C">
        <w:rPr>
          <w:rFonts w:ascii="Calibri" w:eastAsia="Times New Roman" w:hAnsi="Calibri" w:cs="Calibri"/>
          <w:lang w:eastAsia="en-AU"/>
        </w:rPr>
        <w:t>attached</w:t>
      </w:r>
      <w:r w:rsidR="003D4502">
        <w:rPr>
          <w:rFonts w:ascii="Calibri" w:eastAsia="Times New Roman" w:hAnsi="Calibri" w:cs="Calibri"/>
          <w:lang w:eastAsia="en-AU"/>
        </w:rPr>
        <w:t>)</w:t>
      </w:r>
      <w:r w:rsidR="00FA42C9">
        <w:rPr>
          <w:rFonts w:ascii="Calibri" w:eastAsia="Times New Roman" w:hAnsi="Calibri" w:cs="Calibri"/>
          <w:lang w:eastAsia="en-AU"/>
        </w:rPr>
        <w:t xml:space="preserve"> </w:t>
      </w:r>
      <w:r>
        <w:rPr>
          <w:rFonts w:ascii="Calibri" w:eastAsia="Times New Roman" w:hAnsi="Calibri" w:cs="Calibri"/>
          <w:lang w:eastAsia="en-AU"/>
        </w:rPr>
        <w:t xml:space="preserve">includes statements, as dot points, that describe the qualities of </w:t>
      </w:r>
      <w:r w:rsidR="0078186E">
        <w:rPr>
          <w:rFonts w:ascii="Calibri" w:eastAsia="Times New Roman" w:hAnsi="Calibri" w:cs="Calibri"/>
          <w:lang w:eastAsia="en-AU"/>
        </w:rPr>
        <w:t xml:space="preserve">outstanding </w:t>
      </w:r>
      <w:r w:rsidR="00C85461">
        <w:rPr>
          <w:rFonts w:ascii="Calibri" w:eastAsia="Times New Roman" w:hAnsi="Calibri" w:cs="Calibri"/>
          <w:lang w:eastAsia="en-AU"/>
        </w:rPr>
        <w:t xml:space="preserve">responses to </w:t>
      </w:r>
      <w:r w:rsidR="001150B1">
        <w:rPr>
          <w:rFonts w:ascii="Calibri" w:eastAsia="Times New Roman" w:hAnsi="Calibri" w:cs="Calibri"/>
          <w:lang w:eastAsia="en-AU"/>
        </w:rPr>
        <w:t xml:space="preserve">each assessment </w:t>
      </w:r>
      <w:r w:rsidR="00C85461">
        <w:rPr>
          <w:rFonts w:ascii="Calibri" w:eastAsia="Times New Roman" w:hAnsi="Calibri" w:cs="Calibri"/>
          <w:lang w:eastAsia="en-AU"/>
        </w:rPr>
        <w:t>criteria</w:t>
      </w:r>
      <w:r w:rsidR="0078186E">
        <w:rPr>
          <w:rFonts w:ascii="Calibri" w:eastAsia="Times New Roman" w:hAnsi="Calibri" w:cs="Calibri"/>
          <w:lang w:eastAsia="en-AU"/>
        </w:rPr>
        <w:t xml:space="preserve">. This </w:t>
      </w:r>
      <w:r w:rsidR="00053CF1">
        <w:rPr>
          <w:rFonts w:ascii="Calibri" w:eastAsia="Times New Roman" w:hAnsi="Calibri" w:cs="Calibri"/>
          <w:lang w:eastAsia="en-AU"/>
        </w:rPr>
        <w:t>will help reviewers as a ‘</w:t>
      </w:r>
      <w:r w:rsidR="0078186E">
        <w:rPr>
          <w:rFonts w:ascii="Calibri" w:eastAsia="Times New Roman" w:hAnsi="Calibri" w:cs="Calibri"/>
          <w:lang w:eastAsia="en-AU"/>
        </w:rPr>
        <w:t>benchmark</w:t>
      </w:r>
      <w:r w:rsidR="00053CF1">
        <w:rPr>
          <w:rFonts w:ascii="Calibri" w:eastAsia="Times New Roman" w:hAnsi="Calibri" w:cs="Calibri"/>
          <w:lang w:eastAsia="en-AU"/>
        </w:rPr>
        <w:t>’</w:t>
      </w:r>
      <w:r w:rsidR="001150B1">
        <w:rPr>
          <w:rFonts w:ascii="Calibri" w:eastAsia="Times New Roman" w:hAnsi="Calibri" w:cs="Calibri"/>
          <w:lang w:eastAsia="en-AU"/>
        </w:rPr>
        <w:t>;</w:t>
      </w:r>
      <w:r w:rsidR="009342F6">
        <w:rPr>
          <w:rFonts w:ascii="Calibri" w:eastAsia="Times New Roman" w:hAnsi="Calibri" w:cs="Calibri"/>
          <w:lang w:eastAsia="en-AU"/>
        </w:rPr>
        <w:t xml:space="preserve"> </w:t>
      </w:r>
      <w:r w:rsidR="0078186E">
        <w:rPr>
          <w:rFonts w:ascii="Calibri" w:eastAsia="Times New Roman" w:hAnsi="Calibri" w:cs="Calibri"/>
          <w:lang w:eastAsia="en-AU"/>
        </w:rPr>
        <w:t xml:space="preserve">not every dot point must be </w:t>
      </w:r>
      <w:r w:rsidR="00C85461">
        <w:rPr>
          <w:rFonts w:ascii="Calibri" w:eastAsia="Times New Roman" w:hAnsi="Calibri" w:cs="Calibri"/>
          <w:lang w:eastAsia="en-AU"/>
        </w:rPr>
        <w:t xml:space="preserve">‘ticked off’ </w:t>
      </w:r>
      <w:r w:rsidR="001150B1">
        <w:rPr>
          <w:rFonts w:ascii="Calibri" w:eastAsia="Times New Roman" w:hAnsi="Calibri" w:cs="Calibri"/>
          <w:lang w:eastAsia="en-AU"/>
        </w:rPr>
        <w:t>to</w:t>
      </w:r>
      <w:r w:rsidR="00C85461">
        <w:rPr>
          <w:rFonts w:ascii="Calibri" w:eastAsia="Times New Roman" w:hAnsi="Calibri" w:cs="Calibri"/>
          <w:lang w:eastAsia="en-AU"/>
        </w:rPr>
        <w:t xml:space="preserve"> score a 5</w:t>
      </w:r>
      <w:r w:rsidR="00D351A6">
        <w:rPr>
          <w:rFonts w:ascii="Calibri" w:eastAsia="Times New Roman" w:hAnsi="Calibri" w:cs="Calibri"/>
          <w:lang w:eastAsia="en-AU"/>
        </w:rPr>
        <w:t>/outstanding</w:t>
      </w:r>
      <w:r w:rsidR="001150B1">
        <w:rPr>
          <w:rFonts w:ascii="Calibri" w:eastAsia="Times New Roman" w:hAnsi="Calibri" w:cs="Calibri"/>
          <w:lang w:eastAsia="en-AU"/>
        </w:rPr>
        <w:t xml:space="preserve">, but </w:t>
      </w:r>
      <w:r w:rsidR="00D61F36">
        <w:rPr>
          <w:rFonts w:ascii="Calibri" w:eastAsia="Times New Roman" w:hAnsi="Calibri" w:cs="Calibri"/>
          <w:lang w:eastAsia="en-AU"/>
        </w:rPr>
        <w:t>most of them must be</w:t>
      </w:r>
      <w:r w:rsidR="00C85461">
        <w:rPr>
          <w:rFonts w:ascii="Calibri" w:eastAsia="Times New Roman" w:hAnsi="Calibri" w:cs="Calibri"/>
          <w:lang w:eastAsia="en-AU"/>
        </w:rPr>
        <w:t xml:space="preserve">. </w:t>
      </w:r>
      <w:r w:rsidR="00D351A6">
        <w:rPr>
          <w:rFonts w:ascii="Calibri" w:eastAsia="Times New Roman" w:hAnsi="Calibri" w:cs="Calibri"/>
          <w:lang w:eastAsia="en-AU"/>
        </w:rPr>
        <w:t xml:space="preserve">Outstanding applications will be very hard to </w:t>
      </w:r>
      <w:r w:rsidR="00053CF1">
        <w:rPr>
          <w:rFonts w:ascii="Calibri" w:eastAsia="Times New Roman" w:hAnsi="Calibri" w:cs="Calibri"/>
          <w:lang w:eastAsia="en-AU"/>
        </w:rPr>
        <w:t>fault</w:t>
      </w:r>
      <w:r w:rsidR="00EE220B">
        <w:rPr>
          <w:rFonts w:ascii="Calibri" w:eastAsia="Times New Roman" w:hAnsi="Calibri" w:cs="Calibri"/>
          <w:lang w:eastAsia="en-AU"/>
        </w:rPr>
        <w:t>. R</w:t>
      </w:r>
      <w:r w:rsidR="00053CF1">
        <w:rPr>
          <w:rFonts w:ascii="Calibri" w:eastAsia="Times New Roman" w:hAnsi="Calibri" w:cs="Calibri"/>
          <w:lang w:eastAsia="en-AU"/>
        </w:rPr>
        <w:t xml:space="preserve">eviewers will be very sure the projects will achieve </w:t>
      </w:r>
      <w:r w:rsidR="00EE220B">
        <w:rPr>
          <w:rFonts w:ascii="Calibri" w:eastAsia="Times New Roman" w:hAnsi="Calibri" w:cs="Calibri"/>
          <w:lang w:eastAsia="en-AU"/>
        </w:rPr>
        <w:t xml:space="preserve">what they set out to do. </w:t>
      </w:r>
      <w:r w:rsidR="001150B1">
        <w:rPr>
          <w:rFonts w:ascii="Calibri" w:eastAsia="Times New Roman" w:hAnsi="Calibri" w:cs="Calibri"/>
          <w:lang w:eastAsia="en-AU"/>
        </w:rPr>
        <w:t xml:space="preserve">Under the </w:t>
      </w:r>
      <w:r w:rsidR="00EE220B">
        <w:rPr>
          <w:rFonts w:ascii="Calibri" w:eastAsia="Times New Roman" w:hAnsi="Calibri" w:cs="Calibri"/>
          <w:lang w:eastAsia="en-AU"/>
        </w:rPr>
        <w:t xml:space="preserve">series of </w:t>
      </w:r>
      <w:r w:rsidR="001150B1">
        <w:rPr>
          <w:rFonts w:ascii="Calibri" w:eastAsia="Times New Roman" w:hAnsi="Calibri" w:cs="Calibri"/>
          <w:lang w:eastAsia="en-AU"/>
        </w:rPr>
        <w:t xml:space="preserve">dot points, there is </w:t>
      </w:r>
      <w:r w:rsidR="00C85461">
        <w:rPr>
          <w:rFonts w:ascii="Calibri" w:eastAsia="Times New Roman" w:hAnsi="Calibri" w:cs="Calibri"/>
          <w:lang w:eastAsia="en-AU"/>
        </w:rPr>
        <w:t xml:space="preserve">a description of </w:t>
      </w:r>
      <w:r w:rsidR="00DE7AFD">
        <w:rPr>
          <w:rFonts w:ascii="Calibri" w:eastAsia="Times New Roman" w:hAnsi="Calibri" w:cs="Calibri"/>
          <w:lang w:eastAsia="en-AU"/>
        </w:rPr>
        <w:t xml:space="preserve">factors that would </w:t>
      </w:r>
      <w:r w:rsidR="009342F6">
        <w:rPr>
          <w:rFonts w:ascii="Calibri" w:eastAsia="Times New Roman" w:hAnsi="Calibri" w:cs="Calibri"/>
          <w:lang w:eastAsia="en-AU"/>
        </w:rPr>
        <w:t>‘lose’ points</w:t>
      </w:r>
      <w:r w:rsidR="00DE7AFD">
        <w:rPr>
          <w:rFonts w:ascii="Calibri" w:eastAsia="Times New Roman" w:hAnsi="Calibri" w:cs="Calibri"/>
          <w:lang w:eastAsia="en-AU"/>
        </w:rPr>
        <w:t xml:space="preserve"> for applicants</w:t>
      </w:r>
      <w:r w:rsidR="009342F6">
        <w:rPr>
          <w:rFonts w:ascii="Calibri" w:eastAsia="Times New Roman" w:hAnsi="Calibri" w:cs="Calibri"/>
          <w:lang w:eastAsia="en-AU"/>
        </w:rPr>
        <w:t xml:space="preserve">. </w:t>
      </w:r>
      <w:r w:rsidR="00A35638">
        <w:rPr>
          <w:rFonts w:ascii="Calibri" w:eastAsia="Times New Roman" w:hAnsi="Calibri" w:cs="Calibri"/>
          <w:lang w:eastAsia="en-AU"/>
        </w:rPr>
        <w:t xml:space="preserve">For example, excellent applications will still tick off most dot points, but reviewers may have very minor concerns about how well these points </w:t>
      </w:r>
      <w:r w:rsidR="003D4502">
        <w:rPr>
          <w:rFonts w:ascii="Calibri" w:eastAsia="Times New Roman" w:hAnsi="Calibri" w:cs="Calibri"/>
          <w:lang w:eastAsia="en-AU"/>
        </w:rPr>
        <w:t xml:space="preserve">are covered. </w:t>
      </w:r>
    </w:p>
    <w:p w14:paraId="275C4A3C" w14:textId="3B553126" w:rsidR="00EA1F53" w:rsidRDefault="00EA1F53" w:rsidP="00882AC9">
      <w:pPr>
        <w:pStyle w:val="Heading2"/>
      </w:pPr>
      <w:bookmarkStart w:id="5" w:name="_Toc193107559"/>
      <w:r>
        <w:t xml:space="preserve">Calculating the </w:t>
      </w:r>
      <w:r w:rsidR="00167D62">
        <w:t xml:space="preserve">final </w:t>
      </w:r>
      <w:r>
        <w:t>score</w:t>
      </w:r>
      <w:bookmarkEnd w:id="5"/>
      <w:r>
        <w:t xml:space="preserve"> </w:t>
      </w:r>
    </w:p>
    <w:p w14:paraId="65435C7F" w14:textId="75E42EA1" w:rsidR="00167D62" w:rsidRDefault="00167D62" w:rsidP="00167D62">
      <w:pPr>
        <w:rPr>
          <w:rFonts w:ascii="Calibri" w:eastAsia="Times New Roman" w:hAnsi="Calibri" w:cs="Calibri"/>
          <w:lang w:eastAsia="en-AU"/>
        </w:rPr>
      </w:pPr>
      <w:r>
        <w:rPr>
          <w:rFonts w:ascii="Calibri" w:eastAsia="Times New Roman" w:hAnsi="Calibri" w:cs="Calibri"/>
          <w:lang w:eastAsia="en-AU"/>
        </w:rPr>
        <w:t>The average of all reviewers scores is taken as the score out of 5 for each criterion.</w:t>
      </w:r>
    </w:p>
    <w:p w14:paraId="06E2BA55" w14:textId="649F9378" w:rsidR="004577A8" w:rsidRDefault="004577A8" w:rsidP="008C139C">
      <w:pPr>
        <w:rPr>
          <w:rFonts w:ascii="Calibri" w:eastAsia="Times New Roman" w:hAnsi="Calibri" w:cs="Calibri"/>
          <w:lang w:eastAsia="en-AU"/>
        </w:rPr>
      </w:pPr>
      <w:r>
        <w:rPr>
          <w:rFonts w:ascii="Calibri" w:eastAsia="Times New Roman" w:hAnsi="Calibri" w:cs="Calibri"/>
          <w:lang w:eastAsia="en-AU"/>
        </w:rPr>
        <w:t>Some criteria are more important than others, so</w:t>
      </w:r>
      <w:r w:rsidR="00713209">
        <w:rPr>
          <w:rFonts w:ascii="Calibri" w:eastAsia="Times New Roman" w:hAnsi="Calibri" w:cs="Calibri"/>
          <w:lang w:eastAsia="en-AU"/>
        </w:rPr>
        <w:t xml:space="preserve">, </w:t>
      </w:r>
      <w:r w:rsidR="00D07A31">
        <w:rPr>
          <w:rFonts w:ascii="Calibri" w:eastAsia="Times New Roman" w:hAnsi="Calibri" w:cs="Calibri"/>
          <w:lang w:eastAsia="en-AU"/>
        </w:rPr>
        <w:t xml:space="preserve">weightings are assigned to each. </w:t>
      </w:r>
      <w:r w:rsidR="00D07A31" w:rsidRPr="00D07A31">
        <w:rPr>
          <w:rFonts w:ascii="Calibri" w:eastAsia="Times New Roman" w:hAnsi="Calibri" w:cs="Calibri"/>
          <w:lang w:eastAsia="en-AU"/>
        </w:rPr>
        <w:t xml:space="preserve">For instance, </w:t>
      </w:r>
      <w:r w:rsidR="00393492">
        <w:rPr>
          <w:rFonts w:ascii="Calibri" w:eastAsia="Times New Roman" w:hAnsi="Calibri" w:cs="Calibri"/>
          <w:lang w:eastAsia="en-AU"/>
        </w:rPr>
        <w:t>Criterion 1 I</w:t>
      </w:r>
      <w:r w:rsidR="00D07A31" w:rsidRPr="00D07A31">
        <w:rPr>
          <w:rFonts w:ascii="Calibri" w:eastAsia="Times New Roman" w:hAnsi="Calibri" w:cs="Calibri"/>
          <w:lang w:eastAsia="en-AU"/>
        </w:rPr>
        <w:t xml:space="preserve">mpact </w:t>
      </w:r>
      <w:r w:rsidR="00393492">
        <w:rPr>
          <w:rFonts w:ascii="Calibri" w:eastAsia="Times New Roman" w:hAnsi="Calibri" w:cs="Calibri"/>
          <w:lang w:eastAsia="en-AU"/>
        </w:rPr>
        <w:t xml:space="preserve">on </w:t>
      </w:r>
      <w:r w:rsidR="00393492" w:rsidRPr="00393492">
        <w:rPr>
          <w:rFonts w:ascii="Calibri" w:eastAsia="Times New Roman" w:hAnsi="Calibri" w:cs="Calibri"/>
          <w:lang w:eastAsia="en-AU"/>
        </w:rPr>
        <w:t xml:space="preserve">policy, practice or programs </w:t>
      </w:r>
      <w:r w:rsidR="00393492">
        <w:rPr>
          <w:rFonts w:ascii="Calibri" w:eastAsia="Times New Roman" w:hAnsi="Calibri" w:cs="Calibri"/>
          <w:lang w:eastAsia="en-AU"/>
        </w:rPr>
        <w:t xml:space="preserve">is worth </w:t>
      </w:r>
      <w:r w:rsidR="00393492" w:rsidRPr="00393492">
        <w:rPr>
          <w:rFonts w:ascii="Calibri" w:eastAsia="Times New Roman" w:hAnsi="Calibri" w:cs="Calibri"/>
          <w:lang w:eastAsia="en-AU"/>
        </w:rPr>
        <w:t xml:space="preserve">25% </w:t>
      </w:r>
      <w:r w:rsidR="00393492">
        <w:rPr>
          <w:rFonts w:ascii="Calibri" w:eastAsia="Times New Roman" w:hAnsi="Calibri" w:cs="Calibri"/>
          <w:lang w:eastAsia="en-AU"/>
        </w:rPr>
        <w:t xml:space="preserve">of the total score, while Criterion 3 Project methods is worth 30%. </w:t>
      </w:r>
      <w:r w:rsidR="008C3F58">
        <w:rPr>
          <w:rFonts w:ascii="Calibri" w:eastAsia="Times New Roman" w:hAnsi="Calibri" w:cs="Calibri"/>
          <w:lang w:eastAsia="en-AU"/>
        </w:rPr>
        <w:t>T</w:t>
      </w:r>
      <w:r w:rsidR="00167D62">
        <w:rPr>
          <w:rFonts w:ascii="Calibri" w:eastAsia="Times New Roman" w:hAnsi="Calibri" w:cs="Calibri"/>
          <w:lang w:eastAsia="en-AU"/>
        </w:rPr>
        <w:t>he final score</w:t>
      </w:r>
      <w:r w:rsidR="008C3F58">
        <w:rPr>
          <w:rFonts w:ascii="Calibri" w:eastAsia="Times New Roman" w:hAnsi="Calibri" w:cs="Calibri"/>
          <w:lang w:eastAsia="en-AU"/>
        </w:rPr>
        <w:t xml:space="preserve">, out of 5, is the sum of the </w:t>
      </w:r>
      <w:r w:rsidR="004262AA">
        <w:rPr>
          <w:rFonts w:ascii="Calibri" w:eastAsia="Times New Roman" w:hAnsi="Calibri" w:cs="Calibri"/>
          <w:lang w:eastAsia="en-AU"/>
        </w:rPr>
        <w:t>average score</w:t>
      </w:r>
      <w:r w:rsidR="008C3F58">
        <w:rPr>
          <w:rFonts w:ascii="Calibri" w:eastAsia="Times New Roman" w:hAnsi="Calibri" w:cs="Calibri"/>
          <w:lang w:eastAsia="en-AU"/>
        </w:rPr>
        <w:t>s</w:t>
      </w:r>
      <w:r w:rsidR="004262AA">
        <w:rPr>
          <w:rFonts w:ascii="Calibri" w:eastAsia="Times New Roman" w:hAnsi="Calibri" w:cs="Calibri"/>
          <w:lang w:eastAsia="en-AU"/>
        </w:rPr>
        <w:t xml:space="preserve"> for each criterion multiplied by </w:t>
      </w:r>
      <w:r w:rsidR="008C3F58">
        <w:rPr>
          <w:rFonts w:ascii="Calibri" w:eastAsia="Times New Roman" w:hAnsi="Calibri" w:cs="Calibri"/>
          <w:lang w:eastAsia="en-AU"/>
        </w:rPr>
        <w:t xml:space="preserve">their </w:t>
      </w:r>
      <w:r w:rsidR="004262AA">
        <w:rPr>
          <w:rFonts w:ascii="Calibri" w:eastAsia="Times New Roman" w:hAnsi="Calibri" w:cs="Calibri"/>
          <w:lang w:eastAsia="en-AU"/>
        </w:rPr>
        <w:t>weighting</w:t>
      </w:r>
      <w:r w:rsidR="008C3F58">
        <w:rPr>
          <w:rFonts w:ascii="Calibri" w:eastAsia="Times New Roman" w:hAnsi="Calibri" w:cs="Calibri"/>
          <w:lang w:eastAsia="en-AU"/>
        </w:rPr>
        <w:t>s</w:t>
      </w:r>
      <w:r w:rsidR="004262AA">
        <w:rPr>
          <w:rFonts w:ascii="Calibri" w:eastAsia="Times New Roman" w:hAnsi="Calibri" w:cs="Calibri"/>
          <w:lang w:eastAsia="en-AU"/>
        </w:rPr>
        <w:t xml:space="preserve">. </w:t>
      </w:r>
    </w:p>
    <w:p w14:paraId="2C8903A2" w14:textId="49EAC80A" w:rsidR="00FD0884" w:rsidRDefault="00FD0884" w:rsidP="00FD0884">
      <w:pPr>
        <w:rPr>
          <w:rFonts w:ascii="Calibri" w:eastAsia="Times New Roman" w:hAnsi="Calibri" w:cs="Calibri"/>
          <w:lang w:eastAsia="en-AU"/>
        </w:rPr>
      </w:pPr>
      <w:r>
        <w:rPr>
          <w:rFonts w:ascii="Calibri" w:eastAsia="Times New Roman" w:hAnsi="Calibri" w:cs="Calibri"/>
          <w:lang w:eastAsia="en-AU"/>
        </w:rPr>
        <w:t xml:space="preserve">The </w:t>
      </w:r>
      <w:hyperlink r:id="rId12" w:history="1">
        <w:r w:rsidRPr="002F6546">
          <w:rPr>
            <w:rStyle w:val="Hyperlink"/>
            <w:rFonts w:ascii="Calibri" w:eastAsia="Times New Roman" w:hAnsi="Calibri" w:cs="Calibri"/>
            <w:lang w:eastAsia="en-AU"/>
          </w:rPr>
          <w:t>Grant Guidelines</w:t>
        </w:r>
      </w:hyperlink>
      <w:r>
        <w:rPr>
          <w:rFonts w:ascii="Calibri" w:eastAsia="Times New Roman" w:hAnsi="Calibri" w:cs="Calibri"/>
          <w:lang w:eastAsia="en-AU"/>
        </w:rPr>
        <w:t xml:space="preserve"> go through the kind of information applicants need to include in their application form to respond to the assessment criteria. There is more information about how we choose projects to fund and support in our </w:t>
      </w:r>
      <w:hyperlink r:id="rId13" w:history="1">
        <w:r w:rsidRPr="008533FF">
          <w:rPr>
            <w:rStyle w:val="Hyperlink"/>
            <w:rFonts w:ascii="Calibri" w:eastAsia="Times New Roman" w:hAnsi="Calibri" w:cs="Calibri"/>
            <w:lang w:eastAsia="en-AU"/>
          </w:rPr>
          <w:t>Research Funding Policy</w:t>
        </w:r>
      </w:hyperlink>
      <w:r>
        <w:rPr>
          <w:rFonts w:ascii="Calibri" w:eastAsia="Times New Roman" w:hAnsi="Calibri" w:cs="Calibri"/>
          <w:lang w:eastAsia="en-AU"/>
        </w:rPr>
        <w:t xml:space="preserve">. </w:t>
      </w:r>
    </w:p>
    <w:p w14:paraId="0DA88A45" w14:textId="77777777" w:rsidR="00DA4AD9" w:rsidRPr="0010101F" w:rsidRDefault="00DA4AD9" w:rsidP="00DA4AD9">
      <w:pPr>
        <w:outlineLvl w:val="0"/>
        <w:rPr>
          <w:rFonts w:ascii="Calibri" w:eastAsia="Times New Roman" w:hAnsi="Calibri" w:cs="Calibri"/>
          <w:b/>
          <w:bCs/>
          <w:color w:val="4487AA"/>
          <w:sz w:val="28"/>
          <w:szCs w:val="28"/>
          <w:lang w:val="en-US" w:eastAsia="en-AU"/>
        </w:rPr>
      </w:pPr>
      <w:r w:rsidRPr="0010101F">
        <w:rPr>
          <w:rFonts w:ascii="Calibri" w:eastAsia="Times New Roman" w:hAnsi="Calibri" w:cs="Calibri"/>
          <w:b/>
          <w:bCs/>
          <w:color w:val="4487AA"/>
          <w:sz w:val="28"/>
          <w:szCs w:val="28"/>
          <w:lang w:val="en-US" w:eastAsia="en-AU"/>
        </w:rPr>
        <w:t>T</w:t>
      </w:r>
      <w:r>
        <w:rPr>
          <w:rFonts w:ascii="Calibri" w:eastAsia="Times New Roman" w:hAnsi="Calibri" w:cs="Calibri"/>
          <w:b/>
          <w:bCs/>
          <w:color w:val="4487AA"/>
          <w:sz w:val="28"/>
          <w:szCs w:val="28"/>
          <w:lang w:val="en-US" w:eastAsia="en-AU"/>
        </w:rPr>
        <w:t xml:space="preserve">he scoring matrix starts on the next page </w:t>
      </w:r>
    </w:p>
    <w:p w14:paraId="20BEB3C9" w14:textId="77777777" w:rsidR="00536C47" w:rsidRDefault="00536C47" w:rsidP="00FD0884">
      <w:pPr>
        <w:rPr>
          <w:rFonts w:ascii="Calibri" w:eastAsia="Times New Roman" w:hAnsi="Calibri" w:cs="Calibri"/>
          <w:lang w:eastAsia="en-AU"/>
        </w:rPr>
      </w:pPr>
    </w:p>
    <w:p w14:paraId="3384445B" w14:textId="2DBF7207" w:rsidR="003D4502" w:rsidRDefault="003D4502" w:rsidP="00DA4AD9">
      <w:pPr>
        <w:pStyle w:val="TOC2"/>
        <w:tabs>
          <w:tab w:val="right" w:leader="dot" w:pos="9742"/>
        </w:tabs>
        <w:rPr>
          <w:rFonts w:ascii="Calibri" w:eastAsiaTheme="majorEastAsia" w:hAnsi="Calibri" w:cs="Calibri"/>
          <w:b w:val="0"/>
          <w:bCs w:val="0"/>
          <w:color w:val="4488AB"/>
          <w:sz w:val="28"/>
          <w:szCs w:val="28"/>
          <w:lang w:val="en-US" w:eastAsia="en-AU"/>
        </w:rPr>
      </w:pPr>
      <w:bookmarkStart w:id="6" w:name="_Toc191363297"/>
    </w:p>
    <w:p w14:paraId="662241A0" w14:textId="77777777" w:rsidR="006F776D" w:rsidRDefault="006F776D" w:rsidP="00882AC9">
      <w:pPr>
        <w:pStyle w:val="Heading2"/>
        <w:sectPr w:rsidR="006F776D" w:rsidSect="00536C47">
          <w:headerReference w:type="default" r:id="rId14"/>
          <w:footerReference w:type="default" r:id="rId15"/>
          <w:headerReference w:type="first" r:id="rId16"/>
          <w:footerReference w:type="first" r:id="rId17"/>
          <w:pgSz w:w="11906" w:h="16838"/>
          <w:pgMar w:top="720" w:right="720" w:bottom="720" w:left="720" w:header="454" w:footer="57" w:gutter="0"/>
          <w:cols w:space="708"/>
          <w:docGrid w:linePitch="360"/>
        </w:sectPr>
      </w:pPr>
    </w:p>
    <w:p w14:paraId="2012691F" w14:textId="3746D5C9" w:rsidR="000450CF" w:rsidRPr="008A234A" w:rsidRDefault="000450CF" w:rsidP="00882AC9">
      <w:pPr>
        <w:pStyle w:val="Heading2"/>
      </w:pPr>
      <w:bookmarkStart w:id="7" w:name="_Toc193107561"/>
      <w:r w:rsidRPr="008A234A">
        <w:t>Assessment criterion 1</w:t>
      </w:r>
      <w:r w:rsidR="003D43F5">
        <w:t xml:space="preserve"> –</w:t>
      </w:r>
      <w:r w:rsidRPr="008A234A">
        <w:t xml:space="preserve"> Impact</w:t>
      </w:r>
      <w:r w:rsidR="003D43F5">
        <w:t xml:space="preserve"> </w:t>
      </w:r>
      <w:r w:rsidRPr="008A234A">
        <w:t>on policy, practice or programs (25% weighting)</w:t>
      </w:r>
      <w:bookmarkEnd w:id="6"/>
      <w:bookmarkEnd w:id="7"/>
    </w:p>
    <w:p w14:paraId="7C7782EF" w14:textId="36160732" w:rsidR="00D4562C" w:rsidRDefault="008C6328" w:rsidP="009E4D1F">
      <w:pPr>
        <w:contextualSpacing/>
        <w:rPr>
          <w:rFonts w:ascii="Calibri" w:hAnsi="Calibri" w:cs="Calibri"/>
          <w:b/>
          <w:bCs/>
        </w:rPr>
      </w:pPr>
      <w:r>
        <w:rPr>
          <w:rFonts w:ascii="Calibri" w:hAnsi="Calibri" w:cs="Calibri"/>
          <w:b/>
          <w:bCs/>
          <w:color w:val="324158"/>
        </w:rPr>
        <w:t>To give a score of 5 (</w:t>
      </w:r>
      <w:r w:rsidR="0050515E">
        <w:rPr>
          <w:rFonts w:ascii="Calibri" w:hAnsi="Calibri" w:cs="Calibri"/>
          <w:b/>
          <w:bCs/>
          <w:color w:val="324158"/>
        </w:rPr>
        <w:t>o</w:t>
      </w:r>
      <w:r w:rsidR="000450CF" w:rsidRPr="00516833">
        <w:rPr>
          <w:rFonts w:ascii="Calibri" w:hAnsi="Calibri" w:cs="Calibri"/>
          <w:b/>
          <w:bCs/>
          <w:color w:val="324158"/>
        </w:rPr>
        <w:t>utstanding</w:t>
      </w:r>
      <w:r>
        <w:rPr>
          <w:rFonts w:ascii="Calibri" w:hAnsi="Calibri" w:cs="Calibri"/>
          <w:b/>
          <w:bCs/>
          <w:color w:val="324158"/>
        </w:rPr>
        <w:t>),</w:t>
      </w:r>
      <w:r w:rsidR="000450CF" w:rsidRPr="008A234A">
        <w:rPr>
          <w:rFonts w:ascii="Calibri" w:hAnsi="Calibri" w:cs="Calibri"/>
          <w:b/>
          <w:bCs/>
        </w:rPr>
        <w:t xml:space="preserve"> </w:t>
      </w:r>
      <w:r w:rsidR="003D3553">
        <w:rPr>
          <w:rFonts w:ascii="Calibri" w:hAnsi="Calibri" w:cs="Calibri"/>
          <w:b/>
          <w:bCs/>
        </w:rPr>
        <w:t xml:space="preserve">responses </w:t>
      </w:r>
      <w:r w:rsidR="0080018D">
        <w:rPr>
          <w:rFonts w:ascii="Calibri" w:hAnsi="Calibri" w:cs="Calibri"/>
          <w:b/>
          <w:bCs/>
        </w:rPr>
        <w:t>clearly show:</w:t>
      </w:r>
    </w:p>
    <w:p w14:paraId="6AF9575A" w14:textId="6486C55B" w:rsidR="00D4562C" w:rsidRPr="00D4562C" w:rsidRDefault="0062009A" w:rsidP="00D4562C">
      <w:pPr>
        <w:pStyle w:val="ListParagraph"/>
        <w:numPr>
          <w:ilvl w:val="0"/>
          <w:numId w:val="43"/>
        </w:numPr>
        <w:contextualSpacing/>
        <w:rPr>
          <w:rFonts w:ascii="Calibri" w:hAnsi="Calibri" w:cs="Calibri"/>
          <w:b/>
          <w:bCs/>
          <w:color w:val="324158"/>
        </w:rPr>
      </w:pPr>
      <w:r w:rsidRPr="00D4562C">
        <w:rPr>
          <w:rFonts w:ascii="Calibri" w:hAnsi="Calibri" w:cs="Calibri"/>
        </w:rPr>
        <w:t xml:space="preserve">how </w:t>
      </w:r>
      <w:r w:rsidR="00B401D4">
        <w:rPr>
          <w:rFonts w:ascii="Calibri" w:hAnsi="Calibri" w:cs="Calibri"/>
        </w:rPr>
        <w:t xml:space="preserve">the </w:t>
      </w:r>
      <w:r w:rsidR="007859E7" w:rsidRPr="00D4562C">
        <w:rPr>
          <w:rFonts w:ascii="Calibri" w:hAnsi="Calibri" w:cs="Calibri"/>
        </w:rPr>
        <w:t>project could lead to changes in policy, practice or programs to</w:t>
      </w:r>
      <w:r w:rsidR="00D55049" w:rsidRPr="00D4562C">
        <w:rPr>
          <w:rFonts w:ascii="Calibri" w:hAnsi="Calibri" w:cs="Calibri"/>
        </w:rPr>
        <w:t xml:space="preserve"> </w:t>
      </w:r>
      <w:r w:rsidR="007859E7" w:rsidRPr="0080018D">
        <w:rPr>
          <w:rFonts w:ascii="Calibri" w:hAnsi="Calibri" w:cs="Calibri"/>
        </w:rPr>
        <w:t xml:space="preserve">significantly improve the safety </w:t>
      </w:r>
      <w:r w:rsidR="0080018D" w:rsidRPr="0080018D">
        <w:rPr>
          <w:rFonts w:ascii="Calibri" w:hAnsi="Calibri" w:cs="Calibri"/>
        </w:rPr>
        <w:t xml:space="preserve">and advance the human rights of </w:t>
      </w:r>
      <w:r w:rsidR="007859E7" w:rsidRPr="0080018D">
        <w:rPr>
          <w:rFonts w:ascii="Calibri" w:hAnsi="Calibri" w:cs="Calibri"/>
        </w:rPr>
        <w:t>people with disability</w:t>
      </w:r>
      <w:r w:rsidR="007859E7" w:rsidRPr="00D4562C">
        <w:rPr>
          <w:rFonts w:ascii="Calibri" w:hAnsi="Calibri" w:cs="Calibri"/>
        </w:rPr>
        <w:t xml:space="preserve"> </w:t>
      </w:r>
    </w:p>
    <w:p w14:paraId="4CAEAB8A" w14:textId="4597D2D4" w:rsidR="007859E7" w:rsidRPr="00484453" w:rsidRDefault="002318D5">
      <w:pPr>
        <w:pStyle w:val="ListParagraph"/>
        <w:numPr>
          <w:ilvl w:val="0"/>
          <w:numId w:val="38"/>
        </w:numPr>
        <w:contextualSpacing/>
        <w:rPr>
          <w:rFonts w:ascii="Calibri" w:hAnsi="Calibri" w:cs="Calibri"/>
          <w:b/>
          <w:bCs/>
          <w:color w:val="324158"/>
        </w:rPr>
      </w:pPr>
      <w:r w:rsidRPr="00484453">
        <w:rPr>
          <w:rFonts w:ascii="Calibri" w:hAnsi="Calibri" w:cs="Calibri"/>
        </w:rPr>
        <w:t>how</w:t>
      </w:r>
      <w:r w:rsidRPr="00484453">
        <w:rPr>
          <w:rFonts w:ascii="Calibri" w:hAnsi="Calibri" w:cs="Calibri"/>
          <w:b/>
          <w:bCs/>
        </w:rPr>
        <w:t xml:space="preserve"> </w:t>
      </w:r>
      <w:r w:rsidR="009E4D1F" w:rsidRPr="00484453">
        <w:rPr>
          <w:rFonts w:ascii="Calibri" w:hAnsi="Calibri" w:cs="Calibri"/>
        </w:rPr>
        <w:t xml:space="preserve">people with disability </w:t>
      </w:r>
      <w:r w:rsidR="008C2EA0" w:rsidRPr="00484453">
        <w:rPr>
          <w:rFonts w:ascii="Calibri" w:hAnsi="Calibri" w:cs="Calibri"/>
        </w:rPr>
        <w:t>most impacted by the topic</w:t>
      </w:r>
      <w:r w:rsidR="00ED3A42">
        <w:rPr>
          <w:rFonts w:ascii="Calibri" w:hAnsi="Calibri" w:cs="Calibri"/>
        </w:rPr>
        <w:t xml:space="preserve"> </w:t>
      </w:r>
      <w:r w:rsidR="00ED3A42" w:rsidRPr="00484453">
        <w:rPr>
          <w:rFonts w:ascii="Calibri" w:hAnsi="Calibri" w:cs="Calibri"/>
        </w:rPr>
        <w:t>were involved in deciding the project is needed</w:t>
      </w:r>
    </w:p>
    <w:p w14:paraId="48229CD9" w14:textId="7AC51E83" w:rsidR="0076351D" w:rsidRPr="00BE392D" w:rsidRDefault="003517F7" w:rsidP="00BE392D">
      <w:pPr>
        <w:pStyle w:val="ListParagraph"/>
        <w:numPr>
          <w:ilvl w:val="0"/>
          <w:numId w:val="37"/>
        </w:numPr>
        <w:contextualSpacing/>
        <w:rPr>
          <w:rFonts w:ascii="Calibri" w:hAnsi="Calibri" w:cs="Calibri"/>
        </w:rPr>
      </w:pPr>
      <w:r>
        <w:rPr>
          <w:rFonts w:ascii="Calibri" w:hAnsi="Calibri" w:cs="Calibri"/>
        </w:rPr>
        <w:t xml:space="preserve">the </w:t>
      </w:r>
      <w:r w:rsidR="00C811D8">
        <w:rPr>
          <w:rFonts w:ascii="Calibri" w:hAnsi="Calibri" w:cs="Calibri"/>
        </w:rPr>
        <w:t>reason for choosing</w:t>
      </w:r>
      <w:r>
        <w:rPr>
          <w:rFonts w:ascii="Calibri" w:hAnsi="Calibri" w:cs="Calibri"/>
        </w:rPr>
        <w:t xml:space="preserve"> to focus on either the creation of new knowledge</w:t>
      </w:r>
      <w:r w:rsidR="008D306F">
        <w:rPr>
          <w:rFonts w:ascii="Calibri" w:hAnsi="Calibri" w:cs="Calibri"/>
        </w:rPr>
        <w:t xml:space="preserve"> by co-designing research proposals (stream 1)</w:t>
      </w:r>
      <w:r>
        <w:rPr>
          <w:rFonts w:ascii="Calibri" w:hAnsi="Calibri" w:cs="Calibri"/>
        </w:rPr>
        <w:t xml:space="preserve"> or </w:t>
      </w:r>
      <w:r w:rsidR="00BB3077" w:rsidRPr="0051131B">
        <w:rPr>
          <w:rFonts w:ascii="Calibri" w:hAnsi="Calibri" w:cs="Calibri"/>
          <w:lang w:val="en-AU"/>
        </w:rPr>
        <w:t>to bring together what is already known about a topic</w:t>
      </w:r>
      <w:r w:rsidR="00BD0888">
        <w:rPr>
          <w:rFonts w:ascii="Calibri" w:hAnsi="Calibri" w:cs="Calibri"/>
        </w:rPr>
        <w:t xml:space="preserve"> (stream 2)</w:t>
      </w:r>
      <w:r>
        <w:rPr>
          <w:rFonts w:ascii="Calibri" w:hAnsi="Calibri" w:cs="Calibri"/>
        </w:rPr>
        <w:t xml:space="preserve"> </w:t>
      </w:r>
    </w:p>
    <w:p w14:paraId="24DDC11A" w14:textId="7730797A" w:rsidR="00AF5955" w:rsidRPr="000029B4" w:rsidRDefault="00574163" w:rsidP="000029B4">
      <w:pPr>
        <w:pStyle w:val="ListParagraph"/>
        <w:numPr>
          <w:ilvl w:val="0"/>
          <w:numId w:val="37"/>
        </w:numPr>
        <w:contextualSpacing/>
        <w:rPr>
          <w:rFonts w:ascii="Calibri" w:hAnsi="Calibri" w:cs="Calibri"/>
        </w:rPr>
      </w:pPr>
      <w:r w:rsidRPr="00574163">
        <w:rPr>
          <w:rFonts w:ascii="Calibri" w:hAnsi="Calibri" w:cs="Calibri"/>
        </w:rPr>
        <w:t xml:space="preserve">differences in how the issue is experienced by different people and communities based on sex, gender and other intersecting forms of discrimination </w:t>
      </w:r>
    </w:p>
    <w:p w14:paraId="0CA9BAA4" w14:textId="19B1411F" w:rsidR="00574163" w:rsidRDefault="002805F7" w:rsidP="004E26DC">
      <w:pPr>
        <w:pStyle w:val="ListParagraph"/>
        <w:numPr>
          <w:ilvl w:val="0"/>
          <w:numId w:val="37"/>
        </w:numPr>
        <w:contextualSpacing/>
        <w:rPr>
          <w:rFonts w:ascii="Calibri" w:hAnsi="Calibri" w:cs="Calibri"/>
        </w:rPr>
      </w:pPr>
      <w:r>
        <w:rPr>
          <w:rFonts w:ascii="Calibri" w:hAnsi="Calibri" w:cs="Calibri"/>
        </w:rPr>
        <w:t xml:space="preserve">how the project strengthens </w:t>
      </w:r>
      <w:r w:rsidR="001A3475">
        <w:rPr>
          <w:rFonts w:ascii="Calibri" w:hAnsi="Calibri" w:cs="Calibri"/>
        </w:rPr>
        <w:t xml:space="preserve">existing knowledge and </w:t>
      </w:r>
      <w:r>
        <w:rPr>
          <w:rFonts w:ascii="Calibri" w:hAnsi="Calibri" w:cs="Calibri"/>
        </w:rPr>
        <w:t>ongoing work on the issue</w:t>
      </w:r>
      <w:r w:rsidR="001A3475">
        <w:rPr>
          <w:rFonts w:ascii="Calibri" w:hAnsi="Calibri" w:cs="Calibri"/>
        </w:rPr>
        <w:t xml:space="preserve"> without duplication</w:t>
      </w:r>
      <w:r>
        <w:rPr>
          <w:rFonts w:ascii="Calibri" w:hAnsi="Calibri" w:cs="Calibri"/>
        </w:rPr>
        <w:t xml:space="preserve">, </w:t>
      </w:r>
      <w:r w:rsidR="001A3475" w:rsidRPr="001A3475">
        <w:rPr>
          <w:rFonts w:ascii="Calibri" w:hAnsi="Calibri" w:cs="Calibri"/>
        </w:rPr>
        <w:t>considering research evidence, practice-based knowledge, cultural knowledge and/or direct lived/living experience</w:t>
      </w:r>
      <w:r>
        <w:rPr>
          <w:rFonts w:ascii="Calibri" w:hAnsi="Calibri" w:cs="Calibri"/>
        </w:rPr>
        <w:t xml:space="preserve"> </w:t>
      </w:r>
    </w:p>
    <w:p w14:paraId="52DCA867" w14:textId="401C0938" w:rsidR="00D55341" w:rsidRPr="004E26DC" w:rsidRDefault="00D55341" w:rsidP="004E26DC">
      <w:pPr>
        <w:pStyle w:val="ListParagraph"/>
        <w:numPr>
          <w:ilvl w:val="0"/>
          <w:numId w:val="37"/>
        </w:numPr>
        <w:contextualSpacing/>
        <w:rPr>
          <w:rFonts w:ascii="Calibri" w:hAnsi="Calibri" w:cs="Calibri"/>
        </w:rPr>
      </w:pPr>
      <w:r>
        <w:rPr>
          <w:rFonts w:ascii="Calibri" w:hAnsi="Calibri" w:cs="Calibri"/>
        </w:rPr>
        <w:t xml:space="preserve">how </w:t>
      </w:r>
      <w:r w:rsidRPr="008A234A">
        <w:rPr>
          <w:rFonts w:ascii="Calibri" w:hAnsi="Calibri" w:cs="Calibri"/>
        </w:rPr>
        <w:t>the project will address ableism and improve attitudes towards people with disability</w:t>
      </w:r>
      <w:r w:rsidR="001A39D3">
        <w:rPr>
          <w:rFonts w:ascii="Calibri" w:hAnsi="Calibri" w:cs="Calibri"/>
        </w:rPr>
        <w:t>.</w:t>
      </w:r>
    </w:p>
    <w:p w14:paraId="0B8F7BB8" w14:textId="28AA0501" w:rsidR="00BE392D" w:rsidRDefault="00E00934" w:rsidP="000450CF">
      <w:pPr>
        <w:rPr>
          <w:rFonts w:ascii="Calibri" w:hAnsi="Calibri" w:cs="Calibri"/>
          <w:b/>
          <w:bCs/>
        </w:rPr>
      </w:pPr>
      <w:r>
        <w:rPr>
          <w:rFonts w:ascii="Calibri" w:hAnsi="Calibri" w:cs="Calibri"/>
          <w:b/>
          <w:bCs/>
          <w:color w:val="324158"/>
        </w:rPr>
        <w:t xml:space="preserve">4 - </w:t>
      </w:r>
      <w:r w:rsidR="000450CF" w:rsidRPr="00516833">
        <w:rPr>
          <w:rFonts w:ascii="Calibri" w:hAnsi="Calibri" w:cs="Calibri"/>
          <w:b/>
          <w:bCs/>
          <w:color w:val="324158"/>
        </w:rPr>
        <w:t xml:space="preserve">Excellent </w:t>
      </w:r>
      <w:r w:rsidR="003D3553">
        <w:rPr>
          <w:rFonts w:ascii="Calibri" w:hAnsi="Calibri" w:cs="Calibri"/>
          <w:b/>
          <w:bCs/>
        </w:rPr>
        <w:t>responses</w:t>
      </w:r>
    </w:p>
    <w:p w14:paraId="3F8845FC" w14:textId="6BE5B4D4" w:rsidR="000450CF" w:rsidRPr="005A641C" w:rsidRDefault="0050515E" w:rsidP="005A641C">
      <w:pPr>
        <w:rPr>
          <w:rFonts w:ascii="Calibri" w:hAnsi="Calibri" w:cs="Calibri"/>
          <w:b/>
          <w:bCs/>
        </w:rPr>
      </w:pPr>
      <w:r>
        <w:rPr>
          <w:rFonts w:ascii="Calibri" w:hAnsi="Calibri" w:cs="Calibri"/>
        </w:rPr>
        <w:t xml:space="preserve">also </w:t>
      </w:r>
      <w:r w:rsidR="000450CF" w:rsidRPr="63346411">
        <w:rPr>
          <w:rFonts w:ascii="Calibri" w:hAnsi="Calibri" w:cs="Calibri"/>
        </w:rPr>
        <w:t>address most of the points above but</w:t>
      </w:r>
      <w:r w:rsidR="004136D4" w:rsidRPr="63346411">
        <w:rPr>
          <w:rFonts w:ascii="Calibri" w:hAnsi="Calibri" w:cs="Calibri"/>
        </w:rPr>
        <w:t xml:space="preserve"> with some very minor concerns. They</w:t>
      </w:r>
      <w:r w:rsidR="000450CF" w:rsidRPr="63346411">
        <w:rPr>
          <w:rFonts w:ascii="Calibri" w:hAnsi="Calibri" w:cs="Calibri"/>
        </w:rPr>
        <w:t xml:space="preserve"> may lack some clarity or fail to consider a very minor part of the context they are working in. </w:t>
      </w:r>
    </w:p>
    <w:p w14:paraId="3B24AA7C" w14:textId="77777777" w:rsidR="00BE392D" w:rsidRDefault="00E00934" w:rsidP="000450CF">
      <w:pPr>
        <w:rPr>
          <w:rFonts w:ascii="Calibri" w:hAnsi="Calibri" w:cs="Calibri"/>
        </w:rPr>
      </w:pPr>
      <w:r>
        <w:rPr>
          <w:rFonts w:ascii="Calibri" w:hAnsi="Calibri" w:cs="Calibri"/>
          <w:b/>
          <w:bCs/>
          <w:color w:val="324158"/>
        </w:rPr>
        <w:t xml:space="preserve">3 - </w:t>
      </w:r>
      <w:r w:rsidR="000450CF" w:rsidRPr="00516833">
        <w:rPr>
          <w:rFonts w:ascii="Calibri" w:hAnsi="Calibri" w:cs="Calibri"/>
          <w:b/>
          <w:bCs/>
          <w:color w:val="324158"/>
        </w:rPr>
        <w:t xml:space="preserve">Very good </w:t>
      </w:r>
      <w:r w:rsidR="001C721B" w:rsidRPr="00BE392D">
        <w:rPr>
          <w:rFonts w:ascii="Calibri" w:hAnsi="Calibri" w:cs="Calibri"/>
          <w:b/>
          <w:bCs/>
        </w:rPr>
        <w:t>responses</w:t>
      </w:r>
      <w:r w:rsidR="001C721B" w:rsidRPr="003011AF">
        <w:rPr>
          <w:rFonts w:ascii="Calibri" w:hAnsi="Calibri" w:cs="Calibri"/>
        </w:rPr>
        <w:t xml:space="preserve"> </w:t>
      </w:r>
    </w:p>
    <w:p w14:paraId="7D5FB348" w14:textId="58BB92D7" w:rsidR="006C3557" w:rsidRPr="008A234A" w:rsidRDefault="003011AF" w:rsidP="000450CF">
      <w:pPr>
        <w:rPr>
          <w:rFonts w:ascii="Calibri" w:hAnsi="Calibri" w:cs="Calibri"/>
          <w:b/>
          <w:bCs/>
        </w:rPr>
      </w:pPr>
      <w:r w:rsidRPr="5F362913">
        <w:rPr>
          <w:rFonts w:ascii="Calibri" w:hAnsi="Calibri" w:cs="Calibri"/>
        </w:rPr>
        <w:t>do the above</w:t>
      </w:r>
      <w:r w:rsidRPr="5F362913">
        <w:rPr>
          <w:rFonts w:ascii="Calibri" w:hAnsi="Calibri" w:cs="Calibri"/>
          <w:b/>
          <w:bCs/>
        </w:rPr>
        <w:t xml:space="preserve"> </w:t>
      </w:r>
      <w:r w:rsidRPr="5F362913">
        <w:rPr>
          <w:rFonts w:ascii="Calibri" w:hAnsi="Calibri" w:cs="Calibri"/>
        </w:rPr>
        <w:t>but with</w:t>
      </w:r>
      <w:r w:rsidRPr="5F362913">
        <w:rPr>
          <w:rFonts w:ascii="Calibri" w:hAnsi="Calibri" w:cs="Calibri"/>
          <w:b/>
          <w:bCs/>
        </w:rPr>
        <w:t xml:space="preserve"> </w:t>
      </w:r>
      <w:r w:rsidR="000450CF" w:rsidRPr="5F362913">
        <w:rPr>
          <w:rFonts w:ascii="Calibri" w:hAnsi="Calibri" w:cs="Calibri"/>
        </w:rPr>
        <w:t xml:space="preserve">some minor concerns. They </w:t>
      </w:r>
      <w:r w:rsidRPr="5F362913">
        <w:rPr>
          <w:rFonts w:ascii="Calibri" w:hAnsi="Calibri" w:cs="Calibri"/>
        </w:rPr>
        <w:t xml:space="preserve">may </w:t>
      </w:r>
      <w:r w:rsidR="000450CF" w:rsidRPr="5F362913">
        <w:rPr>
          <w:rFonts w:ascii="Calibri" w:hAnsi="Calibri" w:cs="Calibri"/>
        </w:rPr>
        <w:t>miss some of the context they are working in</w:t>
      </w:r>
      <w:r w:rsidR="0FF15B19" w:rsidRPr="5F362913">
        <w:rPr>
          <w:rFonts w:ascii="Calibri" w:hAnsi="Calibri" w:cs="Calibri"/>
        </w:rPr>
        <w:t>, for example</w:t>
      </w:r>
      <w:r w:rsidR="007D20E7">
        <w:rPr>
          <w:rFonts w:ascii="Calibri" w:hAnsi="Calibri" w:cs="Calibri"/>
        </w:rPr>
        <w:t>.</w:t>
      </w:r>
      <w:r w:rsidR="006C3557" w:rsidRPr="5F362913">
        <w:rPr>
          <w:rFonts w:ascii="Calibri" w:hAnsi="Calibri" w:cs="Calibri"/>
        </w:rPr>
        <w:t xml:space="preserve"> They ma</w:t>
      </w:r>
      <w:r w:rsidR="00864CC1" w:rsidRPr="5F362913">
        <w:rPr>
          <w:rFonts w:ascii="Calibri" w:hAnsi="Calibri" w:cs="Calibri"/>
        </w:rPr>
        <w:t xml:space="preserve">y </w:t>
      </w:r>
      <w:r w:rsidR="006C3557" w:rsidRPr="5F362913">
        <w:rPr>
          <w:rFonts w:ascii="Calibri" w:hAnsi="Calibri" w:cs="Calibri"/>
          <w:color w:val="324158"/>
        </w:rPr>
        <w:t>make believable claims about potential impact</w:t>
      </w:r>
      <w:r w:rsidR="00605C82" w:rsidRPr="5F362913">
        <w:rPr>
          <w:rFonts w:ascii="Calibri" w:hAnsi="Calibri" w:cs="Calibri"/>
          <w:color w:val="324158"/>
        </w:rPr>
        <w:t xml:space="preserve"> </w:t>
      </w:r>
      <w:r w:rsidR="00DD21B2" w:rsidRPr="5F362913">
        <w:rPr>
          <w:rFonts w:ascii="Calibri" w:hAnsi="Calibri" w:cs="Calibri"/>
          <w:color w:val="324158"/>
        </w:rPr>
        <w:t xml:space="preserve">on policies, practices or programs </w:t>
      </w:r>
      <w:r w:rsidR="00652EC3" w:rsidRPr="5F362913">
        <w:rPr>
          <w:rFonts w:ascii="Calibri" w:hAnsi="Calibri" w:cs="Calibri"/>
          <w:color w:val="324158"/>
        </w:rPr>
        <w:t xml:space="preserve">but </w:t>
      </w:r>
      <w:r w:rsidR="006C3557" w:rsidRPr="5F362913">
        <w:rPr>
          <w:rFonts w:ascii="Calibri" w:hAnsi="Calibri" w:cs="Calibri"/>
          <w:color w:val="324158"/>
        </w:rPr>
        <w:t xml:space="preserve">these </w:t>
      </w:r>
      <w:r w:rsidR="00956F8A" w:rsidRPr="5F362913">
        <w:rPr>
          <w:rFonts w:ascii="Calibri" w:hAnsi="Calibri" w:cs="Calibri"/>
          <w:color w:val="324158"/>
        </w:rPr>
        <w:t xml:space="preserve">may </w:t>
      </w:r>
      <w:r w:rsidR="006C3557" w:rsidRPr="5F362913">
        <w:rPr>
          <w:rFonts w:ascii="Calibri" w:hAnsi="Calibri" w:cs="Calibri"/>
          <w:color w:val="324158"/>
        </w:rPr>
        <w:t>feel generic</w:t>
      </w:r>
      <w:r w:rsidR="00CD3C44">
        <w:rPr>
          <w:rFonts w:ascii="Calibri" w:hAnsi="Calibri" w:cs="Calibri"/>
          <w:color w:val="324158"/>
        </w:rPr>
        <w:t xml:space="preserve"> (lacking nuance), or </w:t>
      </w:r>
      <w:r w:rsidR="0050515E">
        <w:rPr>
          <w:rFonts w:ascii="Calibri" w:hAnsi="Calibri" w:cs="Calibri"/>
          <w:color w:val="324158"/>
        </w:rPr>
        <w:t xml:space="preserve">exaggerated. </w:t>
      </w:r>
    </w:p>
    <w:p w14:paraId="778CA262" w14:textId="77777777" w:rsidR="00BE392D" w:rsidRDefault="00E00934" w:rsidP="000450CF">
      <w:pPr>
        <w:rPr>
          <w:rFonts w:ascii="Calibri" w:hAnsi="Calibri" w:cs="Calibri"/>
        </w:rPr>
      </w:pPr>
      <w:r>
        <w:rPr>
          <w:rFonts w:ascii="Calibri" w:hAnsi="Calibri" w:cs="Calibri"/>
          <w:b/>
          <w:bCs/>
          <w:color w:val="324158"/>
        </w:rPr>
        <w:t xml:space="preserve">2- </w:t>
      </w:r>
      <w:r w:rsidR="000450CF" w:rsidRPr="00516833">
        <w:rPr>
          <w:rFonts w:ascii="Calibri" w:hAnsi="Calibri" w:cs="Calibri"/>
          <w:b/>
          <w:bCs/>
          <w:color w:val="324158"/>
        </w:rPr>
        <w:t xml:space="preserve">Good </w:t>
      </w:r>
      <w:r w:rsidR="001C721B" w:rsidRPr="00BE392D">
        <w:rPr>
          <w:rFonts w:ascii="Calibri" w:hAnsi="Calibri" w:cs="Calibri"/>
          <w:b/>
          <w:bCs/>
        </w:rPr>
        <w:t>responses</w:t>
      </w:r>
      <w:r w:rsidR="000450CF">
        <w:rPr>
          <w:rFonts w:ascii="Calibri" w:hAnsi="Calibri" w:cs="Calibri"/>
          <w:b/>
          <w:bCs/>
        </w:rPr>
        <w:t xml:space="preserve"> </w:t>
      </w:r>
    </w:p>
    <w:p w14:paraId="78D590F6" w14:textId="4B0734A7" w:rsidR="000450CF" w:rsidRPr="008A234A" w:rsidRDefault="000450CF" w:rsidP="000450CF">
      <w:pPr>
        <w:rPr>
          <w:rFonts w:ascii="Calibri" w:hAnsi="Calibri" w:cs="Calibri"/>
          <w:b/>
          <w:bCs/>
        </w:rPr>
      </w:pPr>
      <w:r w:rsidRPr="1659EA6F">
        <w:rPr>
          <w:rFonts w:ascii="Calibri" w:hAnsi="Calibri" w:cs="Calibri"/>
        </w:rPr>
        <w:t xml:space="preserve">do not convincingly address </w:t>
      </w:r>
      <w:r w:rsidR="0099FF67" w:rsidRPr="1659EA6F">
        <w:rPr>
          <w:rFonts w:ascii="Calibri" w:hAnsi="Calibri" w:cs="Calibri"/>
        </w:rPr>
        <w:t xml:space="preserve">all </w:t>
      </w:r>
      <w:r w:rsidRPr="1659EA6F">
        <w:rPr>
          <w:rFonts w:ascii="Calibri" w:hAnsi="Calibri" w:cs="Calibri"/>
        </w:rPr>
        <w:t xml:space="preserve">the objectives of the grant round but do make it clear the project is important and may have positive outcomes. </w:t>
      </w:r>
      <w:r w:rsidR="00351470">
        <w:rPr>
          <w:rFonts w:ascii="Calibri" w:hAnsi="Calibri" w:cs="Calibri"/>
        </w:rPr>
        <w:t>T</w:t>
      </w:r>
      <w:r w:rsidRPr="1659EA6F">
        <w:rPr>
          <w:rFonts w:ascii="Calibri" w:hAnsi="Calibri" w:cs="Calibri"/>
        </w:rPr>
        <w:t>he knowledge</w:t>
      </w:r>
      <w:r w:rsidR="001A4E62">
        <w:rPr>
          <w:rFonts w:ascii="Calibri" w:hAnsi="Calibri" w:cs="Calibri"/>
        </w:rPr>
        <w:t>, views</w:t>
      </w:r>
      <w:r w:rsidR="00F778CC">
        <w:rPr>
          <w:rFonts w:ascii="Calibri" w:hAnsi="Calibri" w:cs="Calibri"/>
        </w:rPr>
        <w:t xml:space="preserve"> or values </w:t>
      </w:r>
      <w:r w:rsidRPr="1659EA6F">
        <w:rPr>
          <w:rFonts w:ascii="Calibri" w:hAnsi="Calibri" w:cs="Calibri"/>
        </w:rPr>
        <w:t xml:space="preserve">of </w:t>
      </w:r>
      <w:r w:rsidR="00F778CC">
        <w:rPr>
          <w:rFonts w:ascii="Calibri" w:hAnsi="Calibri" w:cs="Calibri"/>
        </w:rPr>
        <w:t xml:space="preserve">the </w:t>
      </w:r>
      <w:r w:rsidRPr="1659EA6F">
        <w:rPr>
          <w:rFonts w:ascii="Calibri" w:hAnsi="Calibri" w:cs="Calibri"/>
        </w:rPr>
        <w:t xml:space="preserve">people with disability directly impacted </w:t>
      </w:r>
      <w:r w:rsidR="00F778CC">
        <w:rPr>
          <w:rFonts w:ascii="Calibri" w:hAnsi="Calibri" w:cs="Calibri"/>
        </w:rPr>
        <w:t xml:space="preserve">by the project </w:t>
      </w:r>
      <w:r w:rsidR="00A65622">
        <w:rPr>
          <w:rFonts w:ascii="Calibri" w:hAnsi="Calibri" w:cs="Calibri"/>
        </w:rPr>
        <w:t xml:space="preserve">do </w:t>
      </w:r>
      <w:r w:rsidR="00E20161">
        <w:rPr>
          <w:rFonts w:ascii="Calibri" w:hAnsi="Calibri" w:cs="Calibri"/>
        </w:rPr>
        <w:t>not</w:t>
      </w:r>
      <w:r w:rsidR="00A65622">
        <w:rPr>
          <w:rFonts w:ascii="Calibri" w:hAnsi="Calibri" w:cs="Calibri"/>
        </w:rPr>
        <w:t xml:space="preserve"> appear to</w:t>
      </w:r>
      <w:r w:rsidR="00E20161">
        <w:rPr>
          <w:rFonts w:ascii="Calibri" w:hAnsi="Calibri" w:cs="Calibri"/>
        </w:rPr>
        <w:t xml:space="preserve"> be </w:t>
      </w:r>
      <w:r w:rsidR="001A4E62">
        <w:rPr>
          <w:rFonts w:ascii="Calibri" w:hAnsi="Calibri" w:cs="Calibri"/>
        </w:rPr>
        <w:t xml:space="preserve">prioritised over </w:t>
      </w:r>
      <w:r w:rsidRPr="1659EA6F">
        <w:rPr>
          <w:rFonts w:ascii="Calibri" w:hAnsi="Calibri" w:cs="Calibri"/>
        </w:rPr>
        <w:t xml:space="preserve">the </w:t>
      </w:r>
      <w:r w:rsidR="00F778CC">
        <w:rPr>
          <w:rFonts w:ascii="Calibri" w:hAnsi="Calibri" w:cs="Calibri"/>
        </w:rPr>
        <w:t>those of others</w:t>
      </w:r>
      <w:r w:rsidR="002D47EE">
        <w:rPr>
          <w:rFonts w:ascii="Calibri" w:hAnsi="Calibri" w:cs="Calibri"/>
        </w:rPr>
        <w:t>, for example service provider need is prioritised</w:t>
      </w:r>
      <w:r w:rsidRPr="1659EA6F">
        <w:rPr>
          <w:rFonts w:ascii="Calibri" w:hAnsi="Calibri" w:cs="Calibri"/>
        </w:rPr>
        <w:t xml:space="preserve">. </w:t>
      </w:r>
      <w:r w:rsidR="00F778CC">
        <w:rPr>
          <w:rFonts w:ascii="Calibri" w:hAnsi="Calibri" w:cs="Calibri"/>
        </w:rPr>
        <w:t xml:space="preserve">Or the project is important, but the policy, practice or program impact is unclear or weak. </w:t>
      </w:r>
      <w:r w:rsidR="00037100" w:rsidRPr="1659EA6F">
        <w:rPr>
          <w:rFonts w:ascii="Calibri" w:hAnsi="Calibri" w:cs="Calibri"/>
        </w:rPr>
        <w:t xml:space="preserve">It may not be </w:t>
      </w:r>
      <w:r w:rsidRPr="1659EA6F">
        <w:rPr>
          <w:rFonts w:ascii="Calibri" w:hAnsi="Calibri" w:cs="Calibri"/>
        </w:rPr>
        <w:t xml:space="preserve">clear </w:t>
      </w:r>
      <w:r w:rsidR="00037100" w:rsidRPr="1659EA6F">
        <w:rPr>
          <w:rFonts w:ascii="Calibri" w:hAnsi="Calibri" w:cs="Calibri"/>
        </w:rPr>
        <w:t xml:space="preserve">how </w:t>
      </w:r>
      <w:r w:rsidR="00F778CC">
        <w:rPr>
          <w:rFonts w:ascii="Calibri" w:hAnsi="Calibri" w:cs="Calibri"/>
        </w:rPr>
        <w:t xml:space="preserve">the project </w:t>
      </w:r>
      <w:r w:rsidRPr="1659EA6F">
        <w:rPr>
          <w:rFonts w:ascii="Calibri" w:hAnsi="Calibri" w:cs="Calibri"/>
        </w:rPr>
        <w:t xml:space="preserve">builds on what is already </w:t>
      </w:r>
      <w:r w:rsidR="00F778CC" w:rsidRPr="1659EA6F">
        <w:rPr>
          <w:rFonts w:ascii="Calibri" w:hAnsi="Calibri" w:cs="Calibri"/>
        </w:rPr>
        <w:t>known or</w:t>
      </w:r>
      <w:r w:rsidR="00037100" w:rsidRPr="1659EA6F">
        <w:rPr>
          <w:rFonts w:ascii="Calibri" w:hAnsi="Calibri" w:cs="Calibri"/>
        </w:rPr>
        <w:t xml:space="preserve"> </w:t>
      </w:r>
      <w:r w:rsidRPr="1659EA6F">
        <w:rPr>
          <w:rFonts w:ascii="Calibri" w:hAnsi="Calibri" w:cs="Calibri"/>
        </w:rPr>
        <w:t>duplicate</w:t>
      </w:r>
      <w:r w:rsidR="00A2466F" w:rsidRPr="1659EA6F">
        <w:rPr>
          <w:rFonts w:ascii="Calibri" w:hAnsi="Calibri" w:cs="Calibri"/>
        </w:rPr>
        <w:t>s</w:t>
      </w:r>
      <w:r w:rsidRPr="1659EA6F">
        <w:rPr>
          <w:rFonts w:ascii="Calibri" w:hAnsi="Calibri" w:cs="Calibri"/>
        </w:rPr>
        <w:t xml:space="preserve"> other work. </w:t>
      </w:r>
    </w:p>
    <w:p w14:paraId="1E7E9DEB" w14:textId="77777777" w:rsidR="00BE392D" w:rsidRDefault="00E00934" w:rsidP="000450CF">
      <w:pPr>
        <w:rPr>
          <w:rFonts w:ascii="Calibri" w:hAnsi="Calibri" w:cs="Calibri"/>
        </w:rPr>
      </w:pPr>
      <w:r>
        <w:rPr>
          <w:rFonts w:ascii="Calibri" w:hAnsi="Calibri" w:cs="Calibri"/>
          <w:b/>
          <w:bCs/>
          <w:color w:val="324158"/>
        </w:rPr>
        <w:t>1</w:t>
      </w:r>
      <w:r w:rsidR="00A2466F">
        <w:rPr>
          <w:rFonts w:ascii="Calibri" w:hAnsi="Calibri" w:cs="Calibri"/>
          <w:b/>
          <w:bCs/>
          <w:color w:val="324158"/>
        </w:rPr>
        <w:t xml:space="preserve"> </w:t>
      </w:r>
      <w:r>
        <w:rPr>
          <w:rFonts w:ascii="Calibri" w:hAnsi="Calibri" w:cs="Calibri"/>
          <w:b/>
          <w:bCs/>
          <w:color w:val="324158"/>
        </w:rPr>
        <w:t xml:space="preserve">- </w:t>
      </w:r>
      <w:r w:rsidR="000450CF" w:rsidRPr="00516833">
        <w:rPr>
          <w:rFonts w:ascii="Calibri" w:hAnsi="Calibri" w:cs="Calibri"/>
          <w:b/>
          <w:bCs/>
          <w:color w:val="324158"/>
        </w:rPr>
        <w:t xml:space="preserve">Weak </w:t>
      </w:r>
      <w:r w:rsidR="001C721B" w:rsidRPr="00BE392D">
        <w:rPr>
          <w:rFonts w:ascii="Calibri" w:hAnsi="Calibri" w:cs="Calibri"/>
          <w:b/>
          <w:bCs/>
        </w:rPr>
        <w:t>responses</w:t>
      </w:r>
      <w:r w:rsidR="000450CF" w:rsidRPr="008A234A">
        <w:rPr>
          <w:rFonts w:ascii="Calibri" w:hAnsi="Calibri" w:cs="Calibri"/>
        </w:rPr>
        <w:t xml:space="preserve"> </w:t>
      </w:r>
    </w:p>
    <w:p w14:paraId="4FEE9868" w14:textId="4EAB27C2" w:rsidR="00DA4AD9" w:rsidRPr="00DA4AD9" w:rsidRDefault="004E169A" w:rsidP="00DA4AD9">
      <w:pPr>
        <w:rPr>
          <w:rFonts w:ascii="Calibri" w:hAnsi="Calibri" w:cs="Calibri"/>
        </w:rPr>
      </w:pPr>
      <w:r w:rsidRPr="1659EA6F">
        <w:rPr>
          <w:rFonts w:ascii="Calibri" w:hAnsi="Calibri" w:cs="Calibri"/>
        </w:rPr>
        <w:t xml:space="preserve">do not show clearly that the </w:t>
      </w:r>
      <w:r w:rsidR="001C0CB8" w:rsidRPr="1659EA6F">
        <w:rPr>
          <w:rFonts w:ascii="Calibri" w:hAnsi="Calibri" w:cs="Calibri"/>
        </w:rPr>
        <w:t>k</w:t>
      </w:r>
      <w:r w:rsidR="000450CF" w:rsidRPr="1659EA6F">
        <w:rPr>
          <w:rFonts w:ascii="Calibri" w:hAnsi="Calibri" w:cs="Calibri"/>
        </w:rPr>
        <w:t xml:space="preserve">nowledge of people with disability </w:t>
      </w:r>
      <w:r w:rsidRPr="1659EA6F">
        <w:rPr>
          <w:rFonts w:ascii="Calibri" w:hAnsi="Calibri" w:cs="Calibri"/>
        </w:rPr>
        <w:t xml:space="preserve">is </w:t>
      </w:r>
      <w:r w:rsidR="000450CF" w:rsidRPr="1659EA6F">
        <w:rPr>
          <w:rFonts w:ascii="Calibri" w:hAnsi="Calibri" w:cs="Calibri"/>
        </w:rPr>
        <w:t xml:space="preserve">valued, and/or the views, values and priorities presented are not directly relevant to the project described. </w:t>
      </w:r>
      <w:r w:rsidRPr="1659EA6F">
        <w:rPr>
          <w:rFonts w:ascii="Calibri" w:hAnsi="Calibri" w:cs="Calibri"/>
        </w:rPr>
        <w:t xml:space="preserve">They </w:t>
      </w:r>
      <w:r w:rsidR="00F46DC0" w:rsidRPr="1659EA6F">
        <w:rPr>
          <w:rFonts w:ascii="Calibri" w:hAnsi="Calibri" w:cs="Calibri"/>
        </w:rPr>
        <w:t xml:space="preserve">may </w:t>
      </w:r>
      <w:r w:rsidRPr="1659EA6F">
        <w:rPr>
          <w:rFonts w:ascii="Calibri" w:hAnsi="Calibri" w:cs="Calibri"/>
        </w:rPr>
        <w:t>propose projects that do not advance the human rights of people with disability</w:t>
      </w:r>
      <w:r w:rsidR="002C1222" w:rsidRPr="1659EA6F">
        <w:rPr>
          <w:rFonts w:ascii="Calibri" w:hAnsi="Calibri" w:cs="Calibri"/>
        </w:rPr>
        <w:t xml:space="preserve">, or that are </w:t>
      </w:r>
      <w:r w:rsidR="00C36852" w:rsidRPr="1659EA6F">
        <w:rPr>
          <w:rFonts w:ascii="Calibri" w:hAnsi="Calibri" w:cs="Calibri"/>
        </w:rPr>
        <w:t xml:space="preserve">likely to maintain </w:t>
      </w:r>
      <w:r w:rsidR="00E807B6" w:rsidRPr="1659EA6F">
        <w:rPr>
          <w:rFonts w:ascii="Calibri" w:hAnsi="Calibri" w:cs="Calibri"/>
        </w:rPr>
        <w:t xml:space="preserve">a </w:t>
      </w:r>
      <w:r w:rsidR="00C36852" w:rsidRPr="1659EA6F">
        <w:rPr>
          <w:rFonts w:ascii="Calibri" w:hAnsi="Calibri" w:cs="Calibri"/>
        </w:rPr>
        <w:t xml:space="preserve">status quo </w:t>
      </w:r>
      <w:r w:rsidR="008C0582" w:rsidRPr="1659EA6F">
        <w:rPr>
          <w:rFonts w:ascii="Calibri" w:hAnsi="Calibri" w:cs="Calibri"/>
        </w:rPr>
        <w:t xml:space="preserve">that </w:t>
      </w:r>
      <w:r w:rsidR="001D06E4" w:rsidRPr="1659EA6F">
        <w:rPr>
          <w:rFonts w:ascii="Calibri" w:hAnsi="Calibri" w:cs="Calibri"/>
        </w:rPr>
        <w:t>restricts the rights and freedoms of people with disability</w:t>
      </w:r>
      <w:r w:rsidR="1982A9D1" w:rsidRPr="1659EA6F">
        <w:rPr>
          <w:rFonts w:ascii="Calibri" w:hAnsi="Calibri" w:cs="Calibri"/>
        </w:rPr>
        <w:t>, or unlikely to have any impact on policy or practice</w:t>
      </w:r>
      <w:r w:rsidR="002C1222" w:rsidRPr="1659EA6F">
        <w:rPr>
          <w:rFonts w:ascii="Calibri" w:hAnsi="Calibri" w:cs="Calibri"/>
        </w:rPr>
        <w:t>.</w:t>
      </w:r>
      <w:r w:rsidR="001D06E4" w:rsidRPr="1659EA6F">
        <w:rPr>
          <w:rFonts w:ascii="Calibri" w:hAnsi="Calibri" w:cs="Calibri"/>
        </w:rPr>
        <w:t xml:space="preserve"> </w:t>
      </w:r>
      <w:bookmarkStart w:id="8" w:name="_Toc190246369"/>
      <w:bookmarkStart w:id="9" w:name="_Toc191363298"/>
      <w:bookmarkStart w:id="10" w:name="_Toc193107562"/>
      <w:r w:rsidR="00DA4AD9">
        <w:br w:type="page"/>
      </w:r>
    </w:p>
    <w:p w14:paraId="5AF2AF7A" w14:textId="61CB50FB" w:rsidR="000450CF" w:rsidRPr="008A234A" w:rsidRDefault="000450CF" w:rsidP="00882AC9">
      <w:pPr>
        <w:pStyle w:val="Heading2"/>
      </w:pPr>
      <w:r w:rsidRPr="008A234A">
        <w:t>Assessment Criterion 2 – Impact of the project’s process (15% weighting)</w:t>
      </w:r>
      <w:bookmarkEnd w:id="8"/>
      <w:bookmarkEnd w:id="9"/>
      <w:bookmarkEnd w:id="10"/>
    </w:p>
    <w:p w14:paraId="1BB0C00E" w14:textId="77777777" w:rsidR="00B750B7" w:rsidRDefault="0031776C" w:rsidP="000450CF">
      <w:pPr>
        <w:rPr>
          <w:rFonts w:ascii="Calibri" w:hAnsi="Calibri" w:cs="Calibri"/>
          <w:b/>
          <w:bCs/>
        </w:rPr>
      </w:pPr>
      <w:r>
        <w:rPr>
          <w:rFonts w:ascii="Calibri" w:hAnsi="Calibri" w:cs="Calibri"/>
          <w:b/>
          <w:bCs/>
          <w:color w:val="324158"/>
        </w:rPr>
        <w:t>5</w:t>
      </w:r>
      <w:r w:rsidR="00802794">
        <w:rPr>
          <w:rFonts w:ascii="Calibri" w:hAnsi="Calibri" w:cs="Calibri"/>
          <w:b/>
          <w:bCs/>
          <w:color w:val="324158"/>
        </w:rPr>
        <w:t xml:space="preserve"> </w:t>
      </w:r>
      <w:r>
        <w:rPr>
          <w:rFonts w:ascii="Calibri" w:hAnsi="Calibri" w:cs="Calibri"/>
          <w:b/>
          <w:bCs/>
          <w:color w:val="324158"/>
        </w:rPr>
        <w:t xml:space="preserve">- </w:t>
      </w:r>
      <w:r w:rsidR="000450CF" w:rsidRPr="00516833">
        <w:rPr>
          <w:rFonts w:ascii="Calibri" w:hAnsi="Calibri" w:cs="Calibri"/>
          <w:b/>
          <w:bCs/>
          <w:color w:val="324158"/>
        </w:rPr>
        <w:t>Outstanding</w:t>
      </w:r>
      <w:r w:rsidR="000450CF" w:rsidRPr="008A234A">
        <w:rPr>
          <w:rFonts w:ascii="Calibri" w:hAnsi="Calibri" w:cs="Calibri"/>
          <w:b/>
          <w:bCs/>
        </w:rPr>
        <w:t xml:space="preserve"> </w:t>
      </w:r>
      <w:r w:rsidR="001C721B" w:rsidRPr="00B750B7">
        <w:rPr>
          <w:rFonts w:ascii="Calibri" w:hAnsi="Calibri" w:cs="Calibri"/>
          <w:b/>
          <w:bCs/>
        </w:rPr>
        <w:t xml:space="preserve">responses </w:t>
      </w:r>
    </w:p>
    <w:p w14:paraId="5EBAFCC3" w14:textId="6AA068B2" w:rsidR="00C1744F" w:rsidRDefault="00CF4EB0" w:rsidP="4F51CB55">
      <w:pPr>
        <w:pStyle w:val="ListParagraph"/>
        <w:ind w:left="714" w:hanging="357"/>
        <w:contextualSpacing/>
        <w:rPr>
          <w:rFonts w:ascii="Calibri" w:hAnsi="Calibri" w:cs="Calibri"/>
        </w:rPr>
      </w:pPr>
      <w:r w:rsidRPr="002F6F82">
        <w:rPr>
          <w:rFonts w:ascii="Calibri" w:hAnsi="Calibri" w:cs="Calibri"/>
          <w:b/>
          <w:bCs/>
        </w:rPr>
        <w:t>Outcomes:</w:t>
      </w:r>
      <w:r>
        <w:rPr>
          <w:rFonts w:ascii="Calibri" w:hAnsi="Calibri" w:cs="Calibri"/>
        </w:rPr>
        <w:t xml:space="preserve"> </w:t>
      </w:r>
      <w:r w:rsidR="000450CF" w:rsidRPr="1659EA6F">
        <w:rPr>
          <w:rFonts w:ascii="Calibri" w:hAnsi="Calibri" w:cs="Calibri"/>
        </w:rPr>
        <w:t>make</w:t>
      </w:r>
      <w:r w:rsidR="000450CF" w:rsidRPr="1659EA6F">
        <w:rPr>
          <w:rFonts w:ascii="Calibri" w:hAnsi="Calibri" w:cs="Calibri"/>
          <w:b/>
          <w:bCs/>
        </w:rPr>
        <w:t xml:space="preserve"> </w:t>
      </w:r>
      <w:r w:rsidR="000450CF" w:rsidRPr="1659EA6F">
        <w:rPr>
          <w:rFonts w:ascii="Calibri" w:hAnsi="Calibri" w:cs="Calibri"/>
        </w:rPr>
        <w:t>it</w:t>
      </w:r>
      <w:r w:rsidR="000450CF" w:rsidRPr="1659EA6F">
        <w:rPr>
          <w:rFonts w:ascii="Calibri" w:hAnsi="Calibri" w:cs="Calibri"/>
          <w:b/>
          <w:bCs/>
        </w:rPr>
        <w:t xml:space="preserve"> </w:t>
      </w:r>
      <w:r w:rsidR="000450CF" w:rsidRPr="1659EA6F">
        <w:rPr>
          <w:rFonts w:ascii="Calibri" w:hAnsi="Calibri" w:cs="Calibri"/>
        </w:rPr>
        <w:t>very</w:t>
      </w:r>
      <w:r w:rsidR="000450CF" w:rsidRPr="1659EA6F">
        <w:rPr>
          <w:rFonts w:ascii="Calibri" w:hAnsi="Calibri" w:cs="Calibri"/>
          <w:b/>
          <w:bCs/>
        </w:rPr>
        <w:t xml:space="preserve"> </w:t>
      </w:r>
      <w:r w:rsidR="000450CF" w:rsidRPr="1659EA6F">
        <w:rPr>
          <w:rFonts w:ascii="Calibri" w:hAnsi="Calibri" w:cs="Calibri"/>
        </w:rPr>
        <w:t>clear</w:t>
      </w:r>
      <w:r w:rsidR="00A2466F" w:rsidRPr="1659EA6F">
        <w:rPr>
          <w:rFonts w:ascii="Calibri" w:hAnsi="Calibri" w:cs="Calibri"/>
        </w:rPr>
        <w:t xml:space="preserve"> </w:t>
      </w:r>
      <w:r w:rsidR="403299BB" w:rsidRPr="1659EA6F">
        <w:rPr>
          <w:rFonts w:ascii="Calibri" w:hAnsi="Calibri" w:cs="Calibri"/>
        </w:rPr>
        <w:t xml:space="preserve">how the </w:t>
      </w:r>
      <w:r w:rsidR="000450CF" w:rsidRPr="1659EA6F">
        <w:rPr>
          <w:rFonts w:ascii="Calibri" w:hAnsi="Calibri" w:cs="Calibri"/>
        </w:rPr>
        <w:t xml:space="preserve">project’s process will </w:t>
      </w:r>
      <w:r w:rsidR="006B522B" w:rsidRPr="1659EA6F">
        <w:rPr>
          <w:rFonts w:ascii="Calibri" w:hAnsi="Calibri" w:cs="Calibri"/>
        </w:rPr>
        <w:t xml:space="preserve">improve the safety of people with disability </w:t>
      </w:r>
      <w:r w:rsidR="00F90503" w:rsidRPr="1659EA6F">
        <w:rPr>
          <w:rFonts w:ascii="Calibri" w:hAnsi="Calibri" w:cs="Calibri"/>
        </w:rPr>
        <w:t xml:space="preserve">and advance </w:t>
      </w:r>
      <w:r w:rsidR="000450CF" w:rsidRPr="1659EA6F">
        <w:rPr>
          <w:rFonts w:ascii="Calibri" w:hAnsi="Calibri" w:cs="Calibri"/>
        </w:rPr>
        <w:t>the NDRP’s principles</w:t>
      </w:r>
      <w:r w:rsidR="006B7C61" w:rsidRPr="1659EA6F">
        <w:rPr>
          <w:rFonts w:ascii="Calibri" w:hAnsi="Calibri" w:cs="Calibri"/>
        </w:rPr>
        <w:t xml:space="preserve">, including </w:t>
      </w:r>
      <w:r w:rsidR="00D55C79" w:rsidRPr="1659EA6F">
        <w:rPr>
          <w:rFonts w:ascii="Calibri" w:hAnsi="Calibri" w:cs="Calibri"/>
        </w:rPr>
        <w:t>bu</w:t>
      </w:r>
      <w:r w:rsidR="00C1744F" w:rsidRPr="1659EA6F">
        <w:rPr>
          <w:rFonts w:ascii="Calibri" w:hAnsi="Calibri" w:cs="Calibri"/>
        </w:rPr>
        <w:t>il</w:t>
      </w:r>
      <w:r w:rsidR="00D55C79" w:rsidRPr="1659EA6F">
        <w:rPr>
          <w:rFonts w:ascii="Calibri" w:hAnsi="Calibri" w:cs="Calibri"/>
        </w:rPr>
        <w:t xml:space="preserve">ding Australia’s capacity for future collaborative disability research. </w:t>
      </w:r>
    </w:p>
    <w:p w14:paraId="338E33C8" w14:textId="750B2619" w:rsidR="000450CF" w:rsidRPr="008A234A" w:rsidRDefault="00CF4EB0" w:rsidP="000450CF">
      <w:pPr>
        <w:pStyle w:val="ListParagraph"/>
        <w:numPr>
          <w:ilvl w:val="0"/>
          <w:numId w:val="37"/>
        </w:numPr>
        <w:contextualSpacing/>
        <w:rPr>
          <w:rFonts w:ascii="Calibri" w:hAnsi="Calibri" w:cs="Calibri"/>
        </w:rPr>
      </w:pPr>
      <w:r w:rsidRPr="002F6F82">
        <w:rPr>
          <w:rFonts w:ascii="Calibri" w:hAnsi="Calibri" w:cs="Calibri"/>
          <w:b/>
          <w:bCs/>
        </w:rPr>
        <w:t>Partnerships:</w:t>
      </w:r>
      <w:r>
        <w:rPr>
          <w:rFonts w:ascii="Calibri" w:hAnsi="Calibri" w:cs="Calibri"/>
        </w:rPr>
        <w:t xml:space="preserve"> </w:t>
      </w:r>
      <w:r w:rsidR="00C96A02">
        <w:rPr>
          <w:rFonts w:ascii="Calibri" w:hAnsi="Calibri" w:cs="Calibri"/>
        </w:rPr>
        <w:t xml:space="preserve">show </w:t>
      </w:r>
      <w:r w:rsidR="0095790C">
        <w:rPr>
          <w:rFonts w:ascii="Calibri" w:hAnsi="Calibri" w:cs="Calibri"/>
        </w:rPr>
        <w:t xml:space="preserve">clearly </w:t>
      </w:r>
      <w:r w:rsidR="00C96A02">
        <w:rPr>
          <w:rFonts w:ascii="Calibri" w:hAnsi="Calibri" w:cs="Calibri"/>
        </w:rPr>
        <w:t xml:space="preserve">how </w:t>
      </w:r>
      <w:r w:rsidR="000450CF" w:rsidRPr="008A234A">
        <w:rPr>
          <w:rFonts w:ascii="Calibri" w:hAnsi="Calibri" w:cs="Calibri"/>
        </w:rPr>
        <w:t>partnerships</w:t>
      </w:r>
      <w:r w:rsidR="00E75B61">
        <w:rPr>
          <w:rFonts w:ascii="Calibri" w:hAnsi="Calibri" w:cs="Calibri"/>
        </w:rPr>
        <w:t xml:space="preserve"> </w:t>
      </w:r>
      <w:r w:rsidR="000450CF">
        <w:rPr>
          <w:rFonts w:ascii="Calibri" w:hAnsi="Calibri" w:cs="Calibri"/>
        </w:rPr>
        <w:t xml:space="preserve">formed or </w:t>
      </w:r>
      <w:r w:rsidR="000450CF" w:rsidRPr="008A234A">
        <w:rPr>
          <w:rFonts w:ascii="Calibri" w:hAnsi="Calibri" w:cs="Calibri"/>
        </w:rPr>
        <w:t>strengthened</w:t>
      </w:r>
      <w:r w:rsidR="00444A6C">
        <w:rPr>
          <w:rFonts w:ascii="Calibri" w:hAnsi="Calibri" w:cs="Calibri"/>
        </w:rPr>
        <w:t xml:space="preserve"> </w:t>
      </w:r>
      <w:r w:rsidR="000450CF" w:rsidRPr="008A234A">
        <w:rPr>
          <w:rFonts w:ascii="Calibri" w:hAnsi="Calibri" w:cs="Calibri"/>
        </w:rPr>
        <w:t xml:space="preserve">during </w:t>
      </w:r>
      <w:r w:rsidR="00C64D4F">
        <w:rPr>
          <w:rFonts w:ascii="Calibri" w:hAnsi="Calibri" w:cs="Calibri"/>
        </w:rPr>
        <w:t>th</w:t>
      </w:r>
      <w:r w:rsidR="00100667">
        <w:rPr>
          <w:rFonts w:ascii="Calibri" w:hAnsi="Calibri" w:cs="Calibri"/>
        </w:rPr>
        <w:t>is</w:t>
      </w:r>
      <w:r w:rsidR="00C64D4F">
        <w:rPr>
          <w:rFonts w:ascii="Calibri" w:hAnsi="Calibri" w:cs="Calibri"/>
        </w:rPr>
        <w:t xml:space="preserve"> </w:t>
      </w:r>
      <w:r w:rsidR="000450CF" w:rsidRPr="008A234A">
        <w:rPr>
          <w:rFonts w:ascii="Calibri" w:hAnsi="Calibri" w:cs="Calibri"/>
        </w:rPr>
        <w:t xml:space="preserve">project will </w:t>
      </w:r>
      <w:r w:rsidR="00413F36">
        <w:rPr>
          <w:rFonts w:ascii="Calibri" w:hAnsi="Calibri" w:cs="Calibri"/>
        </w:rPr>
        <w:t xml:space="preserve">support the co-production of future </w:t>
      </w:r>
      <w:r w:rsidR="003C4D58">
        <w:rPr>
          <w:rFonts w:ascii="Calibri" w:hAnsi="Calibri" w:cs="Calibri"/>
        </w:rPr>
        <w:t xml:space="preserve">inclusive </w:t>
      </w:r>
      <w:r w:rsidR="000A79CB">
        <w:rPr>
          <w:rFonts w:ascii="Calibri" w:hAnsi="Calibri" w:cs="Calibri"/>
        </w:rPr>
        <w:t xml:space="preserve">research, or </w:t>
      </w:r>
      <w:r w:rsidR="00994DBE">
        <w:rPr>
          <w:rFonts w:ascii="Calibri" w:hAnsi="Calibri" w:cs="Calibri"/>
        </w:rPr>
        <w:t xml:space="preserve">support </w:t>
      </w:r>
      <w:r w:rsidR="000A79CB">
        <w:rPr>
          <w:rFonts w:ascii="Calibri" w:hAnsi="Calibri" w:cs="Calibri"/>
        </w:rPr>
        <w:t xml:space="preserve">the </w:t>
      </w:r>
      <w:r w:rsidR="00F4263F">
        <w:rPr>
          <w:rFonts w:ascii="Calibri" w:hAnsi="Calibri" w:cs="Calibri"/>
        </w:rPr>
        <w:t xml:space="preserve">future </w:t>
      </w:r>
      <w:r w:rsidR="000A79CB">
        <w:rPr>
          <w:rFonts w:ascii="Calibri" w:hAnsi="Calibri" w:cs="Calibri"/>
        </w:rPr>
        <w:t xml:space="preserve">use of evidence for action </w:t>
      </w:r>
    </w:p>
    <w:p w14:paraId="7165554C" w14:textId="512378EA" w:rsidR="000450CF" w:rsidRDefault="002F6F82" w:rsidP="000450CF">
      <w:pPr>
        <w:pStyle w:val="ListParagraph"/>
        <w:numPr>
          <w:ilvl w:val="0"/>
          <w:numId w:val="37"/>
        </w:numPr>
        <w:contextualSpacing/>
        <w:rPr>
          <w:rFonts w:ascii="Calibri" w:hAnsi="Calibri" w:cs="Calibri"/>
        </w:rPr>
      </w:pPr>
      <w:r w:rsidRPr="002F6F82">
        <w:rPr>
          <w:rFonts w:ascii="Calibri" w:hAnsi="Calibri" w:cs="Calibri"/>
          <w:b/>
          <w:bCs/>
        </w:rPr>
        <w:t>Learning together:</w:t>
      </w:r>
      <w:r>
        <w:rPr>
          <w:rFonts w:ascii="Calibri" w:hAnsi="Calibri" w:cs="Calibri"/>
        </w:rPr>
        <w:t xml:space="preserve"> </w:t>
      </w:r>
      <w:r w:rsidR="003D0C88">
        <w:rPr>
          <w:rFonts w:ascii="Calibri" w:hAnsi="Calibri" w:cs="Calibri"/>
        </w:rPr>
        <w:t xml:space="preserve">show how </w:t>
      </w:r>
      <w:r w:rsidR="000450CF">
        <w:rPr>
          <w:rFonts w:ascii="Calibri" w:hAnsi="Calibri" w:cs="Calibri"/>
        </w:rPr>
        <w:t xml:space="preserve">individuals, groups, </w:t>
      </w:r>
      <w:r w:rsidR="00B418CE">
        <w:rPr>
          <w:rFonts w:ascii="Calibri" w:hAnsi="Calibri" w:cs="Calibri"/>
        </w:rPr>
        <w:t xml:space="preserve">communities, </w:t>
      </w:r>
      <w:r w:rsidR="000450CF">
        <w:rPr>
          <w:rFonts w:ascii="Calibri" w:hAnsi="Calibri" w:cs="Calibri"/>
        </w:rPr>
        <w:t>organisations and/or institutions will learn together and/or from each other</w:t>
      </w:r>
      <w:r w:rsidR="000C2BB1">
        <w:rPr>
          <w:rFonts w:ascii="Calibri" w:hAnsi="Calibri" w:cs="Calibri"/>
        </w:rPr>
        <w:t>, share power,</w:t>
      </w:r>
      <w:r w:rsidR="000450CF">
        <w:rPr>
          <w:rFonts w:ascii="Calibri" w:hAnsi="Calibri" w:cs="Calibri"/>
        </w:rPr>
        <w:t xml:space="preserve"> and upskill in ways they would not have had the opportunity to without th</w:t>
      </w:r>
      <w:r w:rsidR="00343170">
        <w:rPr>
          <w:rFonts w:ascii="Calibri" w:hAnsi="Calibri" w:cs="Calibri"/>
        </w:rPr>
        <w:t>is</w:t>
      </w:r>
      <w:r w:rsidR="000450CF">
        <w:rPr>
          <w:rFonts w:ascii="Calibri" w:hAnsi="Calibri" w:cs="Calibri"/>
        </w:rPr>
        <w:t xml:space="preserve"> project </w:t>
      </w:r>
    </w:p>
    <w:p w14:paraId="17588C28" w14:textId="65F2781E" w:rsidR="00E143CB" w:rsidRDefault="002F6F82" w:rsidP="00E143CB">
      <w:pPr>
        <w:pStyle w:val="ListParagraph"/>
        <w:numPr>
          <w:ilvl w:val="0"/>
          <w:numId w:val="37"/>
        </w:numPr>
        <w:contextualSpacing/>
        <w:rPr>
          <w:rFonts w:ascii="Calibri" w:hAnsi="Calibri" w:cs="Calibri"/>
        </w:rPr>
      </w:pPr>
      <w:r w:rsidRPr="002F6F82">
        <w:rPr>
          <w:rFonts w:ascii="Calibri" w:hAnsi="Calibri" w:cs="Calibri"/>
          <w:b/>
          <w:bCs/>
        </w:rPr>
        <w:t>Strengthening capa</w:t>
      </w:r>
      <w:r w:rsidR="00724814">
        <w:rPr>
          <w:rFonts w:ascii="Calibri" w:hAnsi="Calibri" w:cs="Calibri"/>
          <w:b/>
          <w:bCs/>
        </w:rPr>
        <w:t>city</w:t>
      </w:r>
      <w:r w:rsidRPr="002F6F82">
        <w:rPr>
          <w:rFonts w:ascii="Calibri" w:hAnsi="Calibri" w:cs="Calibri"/>
          <w:b/>
          <w:bCs/>
        </w:rPr>
        <w:t>:</w:t>
      </w:r>
      <w:r>
        <w:rPr>
          <w:rFonts w:ascii="Calibri" w:hAnsi="Calibri" w:cs="Calibri"/>
        </w:rPr>
        <w:t xml:space="preserve"> </w:t>
      </w:r>
      <w:r w:rsidR="003D0C88">
        <w:rPr>
          <w:rFonts w:ascii="Calibri" w:hAnsi="Calibri" w:cs="Calibri"/>
        </w:rPr>
        <w:t xml:space="preserve">show how </w:t>
      </w:r>
      <w:r w:rsidR="000450CF">
        <w:rPr>
          <w:rFonts w:ascii="Calibri" w:hAnsi="Calibri" w:cs="Calibri"/>
        </w:rPr>
        <w:t>the project supports people or organisations newer to research and/or builds career pathways for researcher</w:t>
      </w:r>
      <w:r w:rsidR="005D3FC4">
        <w:rPr>
          <w:rFonts w:ascii="Calibri" w:hAnsi="Calibri" w:cs="Calibri"/>
        </w:rPr>
        <w:t>(</w:t>
      </w:r>
      <w:r w:rsidR="000450CF">
        <w:rPr>
          <w:rFonts w:ascii="Calibri" w:hAnsi="Calibri" w:cs="Calibri"/>
        </w:rPr>
        <w:t>s</w:t>
      </w:r>
      <w:r w:rsidR="005D3FC4">
        <w:rPr>
          <w:rFonts w:ascii="Calibri" w:hAnsi="Calibri" w:cs="Calibri"/>
        </w:rPr>
        <w:t>)</w:t>
      </w:r>
      <w:r w:rsidR="000450CF">
        <w:rPr>
          <w:rFonts w:ascii="Calibri" w:hAnsi="Calibri" w:cs="Calibri"/>
        </w:rPr>
        <w:t xml:space="preserve"> with disability </w:t>
      </w:r>
      <w:r w:rsidR="00ED07F7">
        <w:rPr>
          <w:rFonts w:ascii="Calibri" w:hAnsi="Calibri" w:cs="Calibri"/>
        </w:rPr>
        <w:t xml:space="preserve">– being specific about which </w:t>
      </w:r>
      <w:r w:rsidR="00BF5D71">
        <w:rPr>
          <w:rFonts w:ascii="Calibri" w:hAnsi="Calibri" w:cs="Calibri"/>
        </w:rPr>
        <w:t xml:space="preserve">experiences, </w:t>
      </w:r>
      <w:r w:rsidR="00ED07F7">
        <w:rPr>
          <w:rFonts w:ascii="Calibri" w:hAnsi="Calibri" w:cs="Calibri"/>
        </w:rPr>
        <w:t xml:space="preserve">skills </w:t>
      </w:r>
      <w:r w:rsidR="00BF5D71">
        <w:rPr>
          <w:rFonts w:ascii="Calibri" w:hAnsi="Calibri" w:cs="Calibri"/>
        </w:rPr>
        <w:t xml:space="preserve">or opportunities they are talking about </w:t>
      </w:r>
    </w:p>
    <w:p w14:paraId="5DE0ECFF" w14:textId="6A055BD2" w:rsidR="000450CF" w:rsidRPr="00E143CB" w:rsidRDefault="00724814" w:rsidP="00E143CB">
      <w:pPr>
        <w:pStyle w:val="ListParagraph"/>
        <w:numPr>
          <w:ilvl w:val="0"/>
          <w:numId w:val="37"/>
        </w:numPr>
        <w:contextualSpacing/>
        <w:rPr>
          <w:rFonts w:ascii="Calibri" w:hAnsi="Calibri" w:cs="Calibri"/>
        </w:rPr>
      </w:pPr>
      <w:r w:rsidRPr="00724814">
        <w:rPr>
          <w:rFonts w:ascii="Calibri" w:hAnsi="Calibri" w:cs="Calibri"/>
          <w:b/>
          <w:bCs/>
        </w:rPr>
        <w:t>Risk management</w:t>
      </w:r>
      <w:r>
        <w:rPr>
          <w:rFonts w:ascii="Calibri" w:hAnsi="Calibri" w:cs="Calibri"/>
          <w:b/>
          <w:bCs/>
        </w:rPr>
        <w:t>:</w:t>
      </w:r>
      <w:r>
        <w:rPr>
          <w:rFonts w:ascii="Calibri" w:hAnsi="Calibri" w:cs="Calibri"/>
        </w:rPr>
        <w:t xml:space="preserve"> </w:t>
      </w:r>
      <w:r w:rsidR="003D0C88" w:rsidRPr="00E143CB">
        <w:rPr>
          <w:rFonts w:ascii="Calibri" w:hAnsi="Calibri" w:cs="Calibri"/>
        </w:rPr>
        <w:t xml:space="preserve">show </w:t>
      </w:r>
      <w:r w:rsidR="000450CF" w:rsidRPr="00E143CB">
        <w:rPr>
          <w:rFonts w:ascii="Calibri" w:hAnsi="Calibri" w:cs="Calibri"/>
        </w:rPr>
        <w:t>they are aware of</w:t>
      </w:r>
      <w:r w:rsidR="002607A4" w:rsidRPr="00E143CB">
        <w:rPr>
          <w:rFonts w:ascii="Calibri" w:hAnsi="Calibri" w:cs="Calibri"/>
        </w:rPr>
        <w:t>,</w:t>
      </w:r>
      <w:r w:rsidR="000450CF" w:rsidRPr="00E143CB">
        <w:rPr>
          <w:rFonts w:ascii="Calibri" w:hAnsi="Calibri" w:cs="Calibri"/>
        </w:rPr>
        <w:t xml:space="preserve"> and plan to respond to</w:t>
      </w:r>
      <w:r w:rsidR="003A0914" w:rsidRPr="00E143CB">
        <w:rPr>
          <w:rFonts w:ascii="Calibri" w:hAnsi="Calibri" w:cs="Calibri"/>
        </w:rPr>
        <w:t>,</w:t>
      </w:r>
      <w:r w:rsidR="000450CF" w:rsidRPr="00E143CB">
        <w:rPr>
          <w:rFonts w:ascii="Calibri" w:hAnsi="Calibri" w:cs="Calibri"/>
        </w:rPr>
        <w:t xml:space="preserve"> </w:t>
      </w:r>
      <w:r w:rsidR="009A7B82" w:rsidRPr="00E143CB">
        <w:rPr>
          <w:rFonts w:ascii="Calibri" w:hAnsi="Calibri" w:cs="Calibri"/>
        </w:rPr>
        <w:t>risk</w:t>
      </w:r>
      <w:r w:rsidR="002607A4" w:rsidRPr="00E143CB">
        <w:rPr>
          <w:rFonts w:ascii="Calibri" w:hAnsi="Calibri" w:cs="Calibri"/>
        </w:rPr>
        <w:t>s</w:t>
      </w:r>
      <w:r w:rsidR="009A7B82" w:rsidRPr="00E143CB">
        <w:rPr>
          <w:rFonts w:ascii="Calibri" w:hAnsi="Calibri" w:cs="Calibri"/>
        </w:rPr>
        <w:t xml:space="preserve"> of </w:t>
      </w:r>
      <w:r w:rsidR="000450CF" w:rsidRPr="00E143CB">
        <w:rPr>
          <w:rFonts w:ascii="Calibri" w:hAnsi="Calibri" w:cs="Calibri"/>
        </w:rPr>
        <w:t>negative impact or harm if research is done</w:t>
      </w:r>
      <w:r w:rsidR="00E143CB" w:rsidRPr="00E143CB">
        <w:rPr>
          <w:rFonts w:ascii="Calibri" w:hAnsi="Calibri" w:cs="Calibri"/>
        </w:rPr>
        <w:t xml:space="preserve"> </w:t>
      </w:r>
      <w:r w:rsidR="000450CF" w:rsidRPr="00E143CB">
        <w:rPr>
          <w:rFonts w:ascii="Calibri" w:hAnsi="Calibri" w:cs="Calibri"/>
        </w:rPr>
        <w:t xml:space="preserve">without authority of the people with disability </w:t>
      </w:r>
      <w:r w:rsidR="003A0914" w:rsidRPr="00E143CB">
        <w:rPr>
          <w:rFonts w:ascii="Calibri" w:hAnsi="Calibri" w:cs="Calibri"/>
        </w:rPr>
        <w:t xml:space="preserve">or communities </w:t>
      </w:r>
      <w:r w:rsidR="000450CF" w:rsidRPr="00E143CB">
        <w:rPr>
          <w:rFonts w:ascii="Calibri" w:hAnsi="Calibri" w:cs="Calibri"/>
        </w:rPr>
        <w:t>directly impacted</w:t>
      </w:r>
      <w:r w:rsidR="00E143CB">
        <w:rPr>
          <w:rFonts w:ascii="Calibri" w:hAnsi="Calibri" w:cs="Calibri"/>
        </w:rPr>
        <w:t xml:space="preserve"> or </w:t>
      </w:r>
      <w:r w:rsidR="000450CF" w:rsidRPr="00E143CB">
        <w:rPr>
          <w:rFonts w:ascii="Calibri" w:hAnsi="Calibri" w:cs="Calibri"/>
        </w:rPr>
        <w:t>without understanding intersectionality</w:t>
      </w:r>
      <w:r w:rsidR="00A1121F" w:rsidRPr="00E143CB">
        <w:rPr>
          <w:rFonts w:ascii="Calibri" w:hAnsi="Calibri" w:cs="Calibri"/>
        </w:rPr>
        <w:t>.</w:t>
      </w:r>
      <w:r w:rsidR="000450CF" w:rsidRPr="00E143CB">
        <w:rPr>
          <w:rFonts w:ascii="Calibri" w:hAnsi="Calibri" w:cs="Calibri"/>
        </w:rPr>
        <w:t xml:space="preserve"> </w:t>
      </w:r>
    </w:p>
    <w:p w14:paraId="54A740B5" w14:textId="77777777" w:rsidR="00282647" w:rsidRDefault="002A163E" w:rsidP="000450CF">
      <w:pPr>
        <w:rPr>
          <w:rFonts w:ascii="Calibri" w:hAnsi="Calibri" w:cs="Calibri"/>
        </w:rPr>
      </w:pPr>
      <w:r>
        <w:rPr>
          <w:rFonts w:ascii="Calibri" w:hAnsi="Calibri" w:cs="Calibri"/>
          <w:b/>
          <w:bCs/>
          <w:color w:val="324158"/>
        </w:rPr>
        <w:t>4</w:t>
      </w:r>
      <w:r w:rsidR="00802794">
        <w:rPr>
          <w:rFonts w:ascii="Calibri" w:hAnsi="Calibri" w:cs="Calibri"/>
          <w:b/>
          <w:bCs/>
          <w:color w:val="324158"/>
        </w:rPr>
        <w:t xml:space="preserve"> </w:t>
      </w:r>
      <w:r>
        <w:rPr>
          <w:rFonts w:ascii="Calibri" w:hAnsi="Calibri" w:cs="Calibri"/>
          <w:b/>
          <w:bCs/>
          <w:color w:val="324158"/>
        </w:rPr>
        <w:t xml:space="preserve">- </w:t>
      </w:r>
      <w:r w:rsidR="000450CF" w:rsidRPr="00516833">
        <w:rPr>
          <w:rFonts w:ascii="Calibri" w:hAnsi="Calibri" w:cs="Calibri"/>
          <w:b/>
          <w:bCs/>
          <w:color w:val="324158"/>
        </w:rPr>
        <w:t>Excellent</w:t>
      </w:r>
      <w:r w:rsidR="000450CF">
        <w:rPr>
          <w:rFonts w:ascii="Calibri" w:hAnsi="Calibri" w:cs="Calibri"/>
          <w:b/>
          <w:bCs/>
        </w:rPr>
        <w:t xml:space="preserve"> </w:t>
      </w:r>
      <w:r w:rsidR="001C721B" w:rsidRPr="00282647">
        <w:rPr>
          <w:rFonts w:ascii="Calibri" w:hAnsi="Calibri" w:cs="Calibri"/>
          <w:b/>
          <w:bCs/>
        </w:rPr>
        <w:t>responses</w:t>
      </w:r>
      <w:r>
        <w:rPr>
          <w:rFonts w:ascii="Calibri" w:hAnsi="Calibri" w:cs="Calibri"/>
          <w:b/>
          <w:bCs/>
        </w:rPr>
        <w:t xml:space="preserve"> </w:t>
      </w:r>
    </w:p>
    <w:p w14:paraId="6C20079E" w14:textId="2B57716E" w:rsidR="000450CF" w:rsidRDefault="00F046EB" w:rsidP="000450CF">
      <w:pPr>
        <w:rPr>
          <w:rFonts w:ascii="Calibri" w:hAnsi="Calibri" w:cs="Calibri"/>
          <w:b/>
          <w:bCs/>
        </w:rPr>
      </w:pPr>
      <w:r w:rsidRPr="00F046EB">
        <w:rPr>
          <w:rFonts w:ascii="Calibri" w:hAnsi="Calibri" w:cs="Calibri"/>
        </w:rPr>
        <w:t>address</w:t>
      </w:r>
      <w:r w:rsidR="00D04F6D">
        <w:rPr>
          <w:rFonts w:ascii="Calibri" w:hAnsi="Calibri" w:cs="Calibri"/>
        </w:rPr>
        <w:t xml:space="preserve"> most of the points above</w:t>
      </w:r>
      <w:r w:rsidR="002A163E">
        <w:rPr>
          <w:rFonts w:ascii="Calibri" w:hAnsi="Calibri" w:cs="Calibri"/>
        </w:rPr>
        <w:t xml:space="preserve">, with a few </w:t>
      </w:r>
      <w:r w:rsidR="00511C42">
        <w:rPr>
          <w:rFonts w:ascii="Calibri" w:hAnsi="Calibri" w:cs="Calibri"/>
        </w:rPr>
        <w:t>uncertainties</w:t>
      </w:r>
      <w:r w:rsidR="002A163E">
        <w:rPr>
          <w:rFonts w:ascii="Calibri" w:hAnsi="Calibri" w:cs="Calibri"/>
        </w:rPr>
        <w:t xml:space="preserve">. They </w:t>
      </w:r>
      <w:r w:rsidR="00D04F6D">
        <w:rPr>
          <w:rFonts w:ascii="Calibri" w:hAnsi="Calibri" w:cs="Calibri"/>
        </w:rPr>
        <w:t xml:space="preserve">may </w:t>
      </w:r>
      <w:r w:rsidR="002A163E">
        <w:rPr>
          <w:rFonts w:ascii="Calibri" w:hAnsi="Calibri" w:cs="Calibri"/>
        </w:rPr>
        <w:t xml:space="preserve">lack some clarity </w:t>
      </w:r>
      <w:r w:rsidR="00DD5A60">
        <w:rPr>
          <w:rFonts w:ascii="Calibri" w:hAnsi="Calibri" w:cs="Calibri"/>
        </w:rPr>
        <w:t xml:space="preserve">or specificity, </w:t>
      </w:r>
      <w:r w:rsidR="002A163E">
        <w:rPr>
          <w:rFonts w:ascii="Calibri" w:hAnsi="Calibri" w:cs="Calibri"/>
        </w:rPr>
        <w:t xml:space="preserve">or fail to consider a very minor part of the context they are working in. </w:t>
      </w:r>
    </w:p>
    <w:p w14:paraId="19FF4495" w14:textId="77777777" w:rsidR="00282647" w:rsidRDefault="00C10E77" w:rsidP="000450CF">
      <w:pPr>
        <w:rPr>
          <w:rFonts w:ascii="Calibri" w:hAnsi="Calibri" w:cs="Calibri"/>
          <w:color w:val="324158"/>
        </w:rPr>
      </w:pPr>
      <w:r>
        <w:rPr>
          <w:rFonts w:ascii="Calibri" w:hAnsi="Calibri" w:cs="Calibri"/>
          <w:b/>
          <w:bCs/>
          <w:color w:val="324158"/>
        </w:rPr>
        <w:t xml:space="preserve">3 - </w:t>
      </w:r>
      <w:r w:rsidR="000450CF" w:rsidRPr="00516833">
        <w:rPr>
          <w:rFonts w:ascii="Calibri" w:hAnsi="Calibri" w:cs="Calibri"/>
          <w:b/>
          <w:bCs/>
          <w:color w:val="324158"/>
        </w:rPr>
        <w:t xml:space="preserve">Very good </w:t>
      </w:r>
      <w:r w:rsidR="00611B9F" w:rsidRPr="00282647">
        <w:rPr>
          <w:rFonts w:ascii="Calibri" w:hAnsi="Calibri" w:cs="Calibri"/>
          <w:b/>
          <w:bCs/>
          <w:color w:val="324158"/>
        </w:rPr>
        <w:t>responses</w:t>
      </w:r>
      <w:r w:rsidR="00611B9F">
        <w:rPr>
          <w:rFonts w:ascii="Calibri" w:hAnsi="Calibri" w:cs="Calibri"/>
          <w:b/>
          <w:bCs/>
          <w:color w:val="324158"/>
        </w:rPr>
        <w:t xml:space="preserve"> </w:t>
      </w:r>
    </w:p>
    <w:p w14:paraId="23D12D5D" w14:textId="50B310E8" w:rsidR="000450CF" w:rsidRPr="00611B9F" w:rsidRDefault="00611B9F" w:rsidP="000450CF">
      <w:pPr>
        <w:rPr>
          <w:rFonts w:ascii="Calibri" w:hAnsi="Calibri" w:cs="Calibri"/>
        </w:rPr>
      </w:pPr>
      <w:r w:rsidRPr="1659EA6F">
        <w:rPr>
          <w:rFonts w:ascii="Calibri" w:hAnsi="Calibri" w:cs="Calibri"/>
          <w:color w:val="324158"/>
        </w:rPr>
        <w:t>address</w:t>
      </w:r>
      <w:r w:rsidRPr="1659EA6F">
        <w:rPr>
          <w:rFonts w:ascii="Calibri" w:hAnsi="Calibri" w:cs="Calibri"/>
          <w:b/>
          <w:bCs/>
          <w:color w:val="324158"/>
        </w:rPr>
        <w:t xml:space="preserve"> </w:t>
      </w:r>
      <w:r w:rsidRPr="1659EA6F">
        <w:rPr>
          <w:rFonts w:ascii="Calibri" w:hAnsi="Calibri" w:cs="Calibri"/>
          <w:color w:val="324158"/>
        </w:rPr>
        <w:t>many of the points above</w:t>
      </w:r>
      <w:r w:rsidR="0033174C" w:rsidRPr="1659EA6F">
        <w:rPr>
          <w:rFonts w:ascii="Calibri" w:hAnsi="Calibri" w:cs="Calibri"/>
          <w:color w:val="324158"/>
        </w:rPr>
        <w:t xml:space="preserve">. They may </w:t>
      </w:r>
      <w:r w:rsidR="00C61DE5" w:rsidRPr="1659EA6F">
        <w:rPr>
          <w:rFonts w:ascii="Calibri" w:hAnsi="Calibri" w:cs="Calibri"/>
          <w:color w:val="324158"/>
        </w:rPr>
        <w:t xml:space="preserve">make </w:t>
      </w:r>
      <w:r w:rsidR="004B4882" w:rsidRPr="1659EA6F">
        <w:rPr>
          <w:rFonts w:ascii="Calibri" w:hAnsi="Calibri" w:cs="Calibri"/>
          <w:color w:val="324158"/>
        </w:rPr>
        <w:t xml:space="preserve">believable </w:t>
      </w:r>
      <w:r w:rsidR="00350773" w:rsidRPr="1659EA6F">
        <w:rPr>
          <w:rFonts w:ascii="Calibri" w:hAnsi="Calibri" w:cs="Calibri"/>
          <w:color w:val="324158"/>
        </w:rPr>
        <w:t xml:space="preserve">claims </w:t>
      </w:r>
      <w:r w:rsidR="00477773" w:rsidRPr="1659EA6F">
        <w:rPr>
          <w:rFonts w:ascii="Calibri" w:hAnsi="Calibri" w:cs="Calibri"/>
          <w:color w:val="324158"/>
        </w:rPr>
        <w:t xml:space="preserve">about </w:t>
      </w:r>
      <w:r w:rsidR="000F2F38" w:rsidRPr="1659EA6F">
        <w:rPr>
          <w:rFonts w:ascii="Calibri" w:hAnsi="Calibri" w:cs="Calibri"/>
          <w:color w:val="324158"/>
        </w:rPr>
        <w:t xml:space="preserve">potential </w:t>
      </w:r>
      <w:r w:rsidR="00133A7D" w:rsidRPr="1659EA6F">
        <w:rPr>
          <w:rFonts w:ascii="Calibri" w:hAnsi="Calibri" w:cs="Calibri"/>
          <w:color w:val="324158"/>
        </w:rPr>
        <w:t>impact,</w:t>
      </w:r>
      <w:r w:rsidR="00477773" w:rsidRPr="1659EA6F">
        <w:rPr>
          <w:rFonts w:ascii="Calibri" w:hAnsi="Calibri" w:cs="Calibri"/>
          <w:color w:val="324158"/>
        </w:rPr>
        <w:t xml:space="preserve"> but </w:t>
      </w:r>
      <w:r w:rsidR="00350773" w:rsidRPr="1659EA6F">
        <w:rPr>
          <w:rFonts w:ascii="Calibri" w:hAnsi="Calibri" w:cs="Calibri"/>
          <w:color w:val="324158"/>
        </w:rPr>
        <w:t xml:space="preserve">these </w:t>
      </w:r>
      <w:r w:rsidR="00DD5A60" w:rsidRPr="1659EA6F">
        <w:rPr>
          <w:rFonts w:ascii="Calibri" w:hAnsi="Calibri" w:cs="Calibri"/>
          <w:color w:val="324158"/>
        </w:rPr>
        <w:t>feel generic</w:t>
      </w:r>
      <w:r w:rsidR="008F6EAE" w:rsidRPr="1659EA6F">
        <w:rPr>
          <w:rFonts w:ascii="Calibri" w:hAnsi="Calibri" w:cs="Calibri"/>
          <w:color w:val="324158"/>
        </w:rPr>
        <w:t xml:space="preserve">, rather than clearly </w:t>
      </w:r>
      <w:r w:rsidR="00DD5A60" w:rsidRPr="1659EA6F">
        <w:rPr>
          <w:rFonts w:ascii="Calibri" w:hAnsi="Calibri" w:cs="Calibri"/>
          <w:color w:val="324158"/>
        </w:rPr>
        <w:t xml:space="preserve">linked to this </w:t>
      </w:r>
      <w:r w:rsidR="001A0A3F" w:rsidRPr="1659EA6F">
        <w:rPr>
          <w:rFonts w:ascii="Calibri" w:hAnsi="Calibri" w:cs="Calibri"/>
          <w:color w:val="324158"/>
        </w:rPr>
        <w:t>project</w:t>
      </w:r>
      <w:r w:rsidR="00DE6A6D" w:rsidRPr="1659EA6F">
        <w:rPr>
          <w:rFonts w:ascii="Calibri" w:hAnsi="Calibri" w:cs="Calibri"/>
          <w:color w:val="324158"/>
        </w:rPr>
        <w:t xml:space="preserve">, </w:t>
      </w:r>
      <w:r w:rsidR="00DD5A60" w:rsidRPr="1659EA6F">
        <w:rPr>
          <w:rFonts w:ascii="Calibri" w:hAnsi="Calibri" w:cs="Calibri"/>
          <w:color w:val="324158"/>
        </w:rPr>
        <w:t xml:space="preserve">team </w:t>
      </w:r>
      <w:r w:rsidR="00DE6A6D" w:rsidRPr="1659EA6F">
        <w:rPr>
          <w:rFonts w:ascii="Calibri" w:hAnsi="Calibri" w:cs="Calibri"/>
          <w:color w:val="324158"/>
        </w:rPr>
        <w:t>and</w:t>
      </w:r>
      <w:r w:rsidR="004F53CC" w:rsidRPr="1659EA6F">
        <w:rPr>
          <w:rFonts w:ascii="Calibri" w:hAnsi="Calibri" w:cs="Calibri"/>
          <w:color w:val="324158"/>
        </w:rPr>
        <w:t>/or</w:t>
      </w:r>
      <w:r w:rsidR="00DE6A6D" w:rsidRPr="1659EA6F">
        <w:rPr>
          <w:rFonts w:ascii="Calibri" w:hAnsi="Calibri" w:cs="Calibri"/>
          <w:color w:val="324158"/>
        </w:rPr>
        <w:t xml:space="preserve"> partners. </w:t>
      </w:r>
      <w:r w:rsidR="00187BEA">
        <w:rPr>
          <w:rFonts w:ascii="Calibri" w:hAnsi="Calibri" w:cs="Calibri"/>
          <w:color w:val="324158"/>
        </w:rPr>
        <w:t>M</w:t>
      </w:r>
      <w:r w:rsidR="00E76F89" w:rsidRPr="1659EA6F">
        <w:rPr>
          <w:rFonts w:ascii="Calibri" w:hAnsi="Calibri" w:cs="Calibri"/>
          <w:color w:val="324158"/>
        </w:rPr>
        <w:t xml:space="preserve">ay </w:t>
      </w:r>
      <w:r w:rsidR="00A277E2" w:rsidRPr="1659EA6F">
        <w:rPr>
          <w:rFonts w:ascii="Calibri" w:hAnsi="Calibri" w:cs="Calibri"/>
          <w:color w:val="324158"/>
        </w:rPr>
        <w:t>focus on the value research</w:t>
      </w:r>
      <w:r w:rsidR="00670DB9" w:rsidRPr="1659EA6F">
        <w:rPr>
          <w:rFonts w:ascii="Calibri" w:hAnsi="Calibri" w:cs="Calibri"/>
          <w:color w:val="324158"/>
        </w:rPr>
        <w:t xml:space="preserve"> professionals</w:t>
      </w:r>
      <w:r w:rsidR="00A277E2" w:rsidRPr="1659EA6F">
        <w:rPr>
          <w:rFonts w:ascii="Calibri" w:hAnsi="Calibri" w:cs="Calibri"/>
          <w:color w:val="324158"/>
        </w:rPr>
        <w:t xml:space="preserve"> bring to communities</w:t>
      </w:r>
      <w:r w:rsidR="00B66494" w:rsidRPr="1659EA6F">
        <w:rPr>
          <w:rFonts w:ascii="Calibri" w:hAnsi="Calibri" w:cs="Calibri"/>
          <w:color w:val="324158"/>
        </w:rPr>
        <w:t xml:space="preserve">, </w:t>
      </w:r>
      <w:r w:rsidR="00993D88" w:rsidRPr="1659EA6F">
        <w:rPr>
          <w:rFonts w:ascii="Calibri" w:hAnsi="Calibri" w:cs="Calibri"/>
          <w:color w:val="324158"/>
        </w:rPr>
        <w:t xml:space="preserve">without </w:t>
      </w:r>
      <w:r w:rsidR="00D52D1B" w:rsidRPr="1659EA6F">
        <w:rPr>
          <w:rFonts w:ascii="Calibri" w:hAnsi="Calibri" w:cs="Calibri"/>
          <w:color w:val="324158"/>
        </w:rPr>
        <w:t>recognis</w:t>
      </w:r>
      <w:r w:rsidR="00B66494" w:rsidRPr="1659EA6F">
        <w:rPr>
          <w:rFonts w:ascii="Calibri" w:hAnsi="Calibri" w:cs="Calibri"/>
          <w:color w:val="324158"/>
        </w:rPr>
        <w:t>ing</w:t>
      </w:r>
      <w:r w:rsidR="00D52D1B" w:rsidRPr="1659EA6F">
        <w:rPr>
          <w:rFonts w:ascii="Calibri" w:hAnsi="Calibri" w:cs="Calibri"/>
          <w:color w:val="324158"/>
        </w:rPr>
        <w:t xml:space="preserve"> </w:t>
      </w:r>
      <w:r w:rsidR="00D77446" w:rsidRPr="1659EA6F">
        <w:rPr>
          <w:rFonts w:ascii="Calibri" w:hAnsi="Calibri" w:cs="Calibri"/>
          <w:color w:val="324158"/>
        </w:rPr>
        <w:t xml:space="preserve">the </w:t>
      </w:r>
      <w:r w:rsidR="00420550" w:rsidRPr="1659EA6F">
        <w:rPr>
          <w:rFonts w:ascii="Calibri" w:hAnsi="Calibri" w:cs="Calibri"/>
          <w:color w:val="324158"/>
        </w:rPr>
        <w:t>capacity of</w:t>
      </w:r>
      <w:r w:rsidR="008216A6" w:rsidRPr="1659EA6F">
        <w:rPr>
          <w:rFonts w:ascii="Calibri" w:hAnsi="Calibri" w:cs="Calibri"/>
          <w:color w:val="324158"/>
        </w:rPr>
        <w:t xml:space="preserve"> </w:t>
      </w:r>
      <w:r w:rsidR="000A5B27" w:rsidRPr="1659EA6F">
        <w:rPr>
          <w:rFonts w:ascii="Calibri" w:hAnsi="Calibri" w:cs="Calibri"/>
          <w:color w:val="324158"/>
        </w:rPr>
        <w:t xml:space="preserve">communities or </w:t>
      </w:r>
      <w:r w:rsidR="00662850">
        <w:rPr>
          <w:rFonts w:ascii="Calibri" w:hAnsi="Calibri" w:cs="Calibri"/>
          <w:color w:val="324158"/>
        </w:rPr>
        <w:t>disabled people’s</w:t>
      </w:r>
      <w:r w:rsidR="009011C4" w:rsidRPr="1659EA6F">
        <w:rPr>
          <w:rFonts w:ascii="Calibri" w:hAnsi="Calibri" w:cs="Calibri"/>
          <w:color w:val="324158"/>
        </w:rPr>
        <w:t xml:space="preserve"> </w:t>
      </w:r>
      <w:r w:rsidR="000A5B27" w:rsidRPr="1659EA6F">
        <w:rPr>
          <w:rFonts w:ascii="Calibri" w:hAnsi="Calibri" w:cs="Calibri"/>
          <w:color w:val="324158"/>
        </w:rPr>
        <w:t xml:space="preserve">organisations </w:t>
      </w:r>
      <w:r w:rsidR="00B66494" w:rsidRPr="1659EA6F">
        <w:rPr>
          <w:rFonts w:ascii="Calibri" w:hAnsi="Calibri" w:cs="Calibri"/>
          <w:color w:val="324158"/>
        </w:rPr>
        <w:t xml:space="preserve">and what they </w:t>
      </w:r>
      <w:r w:rsidR="00662850">
        <w:rPr>
          <w:rFonts w:ascii="Calibri" w:hAnsi="Calibri" w:cs="Calibri"/>
          <w:color w:val="324158"/>
        </w:rPr>
        <w:t xml:space="preserve">offer </w:t>
      </w:r>
      <w:r w:rsidR="00B66494" w:rsidRPr="1659EA6F">
        <w:rPr>
          <w:rFonts w:ascii="Calibri" w:hAnsi="Calibri" w:cs="Calibri"/>
          <w:color w:val="324158"/>
        </w:rPr>
        <w:t>researchers</w:t>
      </w:r>
      <w:r w:rsidR="007E68B7" w:rsidRPr="1659EA6F">
        <w:rPr>
          <w:rFonts w:ascii="Calibri" w:hAnsi="Calibri" w:cs="Calibri"/>
          <w:color w:val="324158"/>
        </w:rPr>
        <w:t xml:space="preserve"> and institutions</w:t>
      </w:r>
      <w:r w:rsidR="0033174C" w:rsidRPr="1659EA6F">
        <w:rPr>
          <w:rFonts w:ascii="Calibri" w:hAnsi="Calibri" w:cs="Calibri"/>
          <w:color w:val="324158"/>
        </w:rPr>
        <w:t xml:space="preserve">. </w:t>
      </w:r>
    </w:p>
    <w:p w14:paraId="45FDAA2B" w14:textId="21942634" w:rsidR="00282647" w:rsidRDefault="00C10E77" w:rsidP="000450CF">
      <w:pPr>
        <w:rPr>
          <w:rFonts w:ascii="Calibri" w:hAnsi="Calibri" w:cs="Calibri"/>
          <w:color w:val="324158"/>
        </w:rPr>
      </w:pPr>
      <w:r>
        <w:rPr>
          <w:rFonts w:ascii="Calibri" w:hAnsi="Calibri" w:cs="Calibri"/>
          <w:b/>
          <w:bCs/>
          <w:color w:val="324158"/>
        </w:rPr>
        <w:t>2</w:t>
      </w:r>
      <w:r w:rsidR="001A0A3F">
        <w:rPr>
          <w:rFonts w:ascii="Calibri" w:hAnsi="Calibri" w:cs="Calibri"/>
          <w:b/>
          <w:bCs/>
          <w:color w:val="324158"/>
        </w:rPr>
        <w:t xml:space="preserve"> - </w:t>
      </w:r>
      <w:r w:rsidR="000450CF" w:rsidRPr="00516833">
        <w:rPr>
          <w:rFonts w:ascii="Calibri" w:hAnsi="Calibri" w:cs="Calibri"/>
          <w:b/>
          <w:bCs/>
          <w:color w:val="324158"/>
        </w:rPr>
        <w:t xml:space="preserve">Good </w:t>
      </w:r>
      <w:r w:rsidR="00611B9F" w:rsidRPr="00282647">
        <w:rPr>
          <w:rFonts w:ascii="Calibri" w:hAnsi="Calibri" w:cs="Calibri"/>
          <w:b/>
          <w:bCs/>
          <w:color w:val="324158"/>
        </w:rPr>
        <w:t>responses</w:t>
      </w:r>
      <w:r w:rsidR="001A0A3F">
        <w:rPr>
          <w:rFonts w:ascii="Calibri" w:hAnsi="Calibri" w:cs="Calibri"/>
          <w:b/>
          <w:bCs/>
          <w:color w:val="324158"/>
        </w:rPr>
        <w:t xml:space="preserve"> </w:t>
      </w:r>
    </w:p>
    <w:p w14:paraId="007CE00B" w14:textId="1C7C48EB" w:rsidR="003D57FF" w:rsidRDefault="00611B9F" w:rsidP="000450CF">
      <w:pPr>
        <w:rPr>
          <w:rFonts w:ascii="Calibri" w:hAnsi="Calibri" w:cs="Calibri"/>
        </w:rPr>
      </w:pPr>
      <w:r w:rsidRPr="1659EA6F">
        <w:rPr>
          <w:rFonts w:ascii="Calibri" w:hAnsi="Calibri" w:cs="Calibri"/>
          <w:color w:val="324158"/>
        </w:rPr>
        <w:t xml:space="preserve">consider </w:t>
      </w:r>
      <w:r w:rsidR="008F6EAE" w:rsidRPr="1659EA6F">
        <w:rPr>
          <w:rFonts w:ascii="Calibri" w:hAnsi="Calibri" w:cs="Calibri"/>
        </w:rPr>
        <w:t xml:space="preserve">some </w:t>
      </w:r>
      <w:r w:rsidRPr="1659EA6F">
        <w:rPr>
          <w:rFonts w:ascii="Calibri" w:hAnsi="Calibri" w:cs="Calibri"/>
        </w:rPr>
        <w:t>of the points above</w:t>
      </w:r>
      <w:r w:rsidR="008F6EAE" w:rsidRPr="1659EA6F">
        <w:rPr>
          <w:rFonts w:ascii="Calibri" w:hAnsi="Calibri" w:cs="Calibri"/>
        </w:rPr>
        <w:t xml:space="preserve">. They </w:t>
      </w:r>
      <w:r w:rsidRPr="1659EA6F">
        <w:rPr>
          <w:rFonts w:ascii="Calibri" w:hAnsi="Calibri" w:cs="Calibri"/>
        </w:rPr>
        <w:t>make</w:t>
      </w:r>
      <w:r w:rsidRPr="1659EA6F">
        <w:rPr>
          <w:rFonts w:ascii="Calibri" w:hAnsi="Calibri" w:cs="Calibri"/>
          <w:b/>
          <w:bCs/>
        </w:rPr>
        <w:t xml:space="preserve"> </w:t>
      </w:r>
      <w:r w:rsidRPr="1659EA6F">
        <w:rPr>
          <w:rFonts w:ascii="Calibri" w:hAnsi="Calibri" w:cs="Calibri"/>
        </w:rPr>
        <w:t>claims</w:t>
      </w:r>
      <w:r w:rsidRPr="1659EA6F">
        <w:rPr>
          <w:rFonts w:ascii="Calibri" w:hAnsi="Calibri" w:cs="Calibri"/>
          <w:b/>
          <w:bCs/>
        </w:rPr>
        <w:t xml:space="preserve"> </w:t>
      </w:r>
      <w:r w:rsidRPr="1659EA6F">
        <w:rPr>
          <w:rFonts w:ascii="Calibri" w:hAnsi="Calibri" w:cs="Calibri"/>
        </w:rPr>
        <w:t xml:space="preserve">that are not specific or convincing. </w:t>
      </w:r>
      <w:r w:rsidR="00E951CB">
        <w:rPr>
          <w:rFonts w:ascii="Calibri" w:hAnsi="Calibri" w:cs="Calibri"/>
        </w:rPr>
        <w:t>For example,</w:t>
      </w:r>
      <w:r w:rsidRPr="1659EA6F">
        <w:rPr>
          <w:rFonts w:ascii="Calibri" w:hAnsi="Calibri" w:cs="Calibri"/>
        </w:rPr>
        <w:t xml:space="preserve"> ‘the project will build the capacity of </w:t>
      </w:r>
      <w:r w:rsidR="000C413E" w:rsidRPr="1659EA6F">
        <w:rPr>
          <w:rFonts w:ascii="Calibri" w:hAnsi="Calibri" w:cs="Calibri"/>
        </w:rPr>
        <w:t>R</w:t>
      </w:r>
      <w:r w:rsidRPr="1659EA6F">
        <w:rPr>
          <w:rFonts w:ascii="Calibri" w:hAnsi="Calibri" w:cs="Calibri"/>
        </w:rPr>
        <w:t>esearcher A’, without saying what type of skills</w:t>
      </w:r>
      <w:r w:rsidR="007705F5">
        <w:rPr>
          <w:rFonts w:ascii="Calibri" w:hAnsi="Calibri" w:cs="Calibri"/>
        </w:rPr>
        <w:t xml:space="preserve"> or </w:t>
      </w:r>
      <w:r w:rsidRPr="1659EA6F">
        <w:rPr>
          <w:rFonts w:ascii="Calibri" w:hAnsi="Calibri" w:cs="Calibri"/>
        </w:rPr>
        <w:t xml:space="preserve">experience </w:t>
      </w:r>
      <w:r w:rsidR="000C413E" w:rsidRPr="1659EA6F">
        <w:rPr>
          <w:rFonts w:ascii="Calibri" w:hAnsi="Calibri" w:cs="Calibri"/>
        </w:rPr>
        <w:t>R</w:t>
      </w:r>
      <w:r w:rsidRPr="1659EA6F">
        <w:rPr>
          <w:rFonts w:ascii="Calibri" w:hAnsi="Calibri" w:cs="Calibri"/>
        </w:rPr>
        <w:t xml:space="preserve">esearcher A will be gaining, </w:t>
      </w:r>
      <w:r w:rsidR="008F6EAE" w:rsidRPr="1659EA6F">
        <w:rPr>
          <w:rFonts w:ascii="Calibri" w:hAnsi="Calibri" w:cs="Calibri"/>
        </w:rPr>
        <w:t xml:space="preserve">from whom, what or </w:t>
      </w:r>
      <w:r w:rsidRPr="1659EA6F">
        <w:rPr>
          <w:rFonts w:ascii="Calibri" w:hAnsi="Calibri" w:cs="Calibri"/>
        </w:rPr>
        <w:t>how.</w:t>
      </w:r>
      <w:r w:rsidR="00B94A54" w:rsidRPr="1659EA6F">
        <w:rPr>
          <w:rFonts w:ascii="Calibri" w:hAnsi="Calibri" w:cs="Calibri"/>
        </w:rPr>
        <w:t xml:space="preserve"> </w:t>
      </w:r>
      <w:r w:rsidR="003D57FF">
        <w:rPr>
          <w:rFonts w:ascii="Calibri" w:hAnsi="Calibri" w:cs="Calibri"/>
        </w:rPr>
        <w:t>M</w:t>
      </w:r>
      <w:r w:rsidR="003D57FF" w:rsidRPr="003D57FF">
        <w:rPr>
          <w:rFonts w:ascii="Calibri" w:hAnsi="Calibri" w:cs="Calibri"/>
        </w:rPr>
        <w:t>ay not have a plan to respond to the risks of negative impact or harm if research isn't done with authority of people with disability</w:t>
      </w:r>
      <w:r w:rsidR="003D57FF">
        <w:rPr>
          <w:rFonts w:ascii="Calibri" w:hAnsi="Calibri" w:cs="Calibri"/>
        </w:rPr>
        <w:t>.</w:t>
      </w:r>
    </w:p>
    <w:p w14:paraId="45CC3336" w14:textId="3E0FD576" w:rsidR="00282647" w:rsidRDefault="00C10E77" w:rsidP="000450CF">
      <w:pPr>
        <w:rPr>
          <w:rFonts w:ascii="Calibri" w:hAnsi="Calibri" w:cs="Calibri"/>
        </w:rPr>
      </w:pPr>
      <w:r>
        <w:rPr>
          <w:rFonts w:ascii="Calibri" w:hAnsi="Calibri" w:cs="Calibri"/>
          <w:b/>
          <w:bCs/>
          <w:color w:val="324158"/>
        </w:rPr>
        <w:t xml:space="preserve">1 - </w:t>
      </w:r>
      <w:r w:rsidR="000450CF" w:rsidRPr="00516833">
        <w:rPr>
          <w:rFonts w:ascii="Calibri" w:hAnsi="Calibri" w:cs="Calibri"/>
          <w:b/>
          <w:bCs/>
          <w:color w:val="324158"/>
        </w:rPr>
        <w:t>Weak</w:t>
      </w:r>
      <w:r w:rsidR="000450CF" w:rsidRPr="00BB18EF">
        <w:rPr>
          <w:rFonts w:ascii="Calibri" w:hAnsi="Calibri" w:cs="Calibri"/>
          <w:b/>
          <w:bCs/>
        </w:rPr>
        <w:t xml:space="preserve"> </w:t>
      </w:r>
      <w:r w:rsidR="00670DB9" w:rsidRPr="00282647">
        <w:rPr>
          <w:rFonts w:ascii="Calibri" w:hAnsi="Calibri" w:cs="Calibri"/>
          <w:b/>
          <w:bCs/>
        </w:rPr>
        <w:t>responses</w:t>
      </w:r>
      <w:r w:rsidR="00670DB9">
        <w:rPr>
          <w:rFonts w:ascii="Calibri" w:hAnsi="Calibri" w:cs="Calibri"/>
        </w:rPr>
        <w:t xml:space="preserve"> </w:t>
      </w:r>
    </w:p>
    <w:p w14:paraId="7D15F537" w14:textId="16330FF8" w:rsidR="00DA4AD9" w:rsidRPr="00DA4AD9" w:rsidRDefault="005F2D6A" w:rsidP="00DA4AD9">
      <w:pPr>
        <w:rPr>
          <w:rFonts w:ascii="Calibri" w:hAnsi="Calibri" w:cs="Calibri"/>
        </w:rPr>
      </w:pPr>
      <w:r>
        <w:rPr>
          <w:rFonts w:ascii="Calibri" w:hAnsi="Calibri" w:cs="Calibri"/>
        </w:rPr>
        <w:t>are not specific or convincing</w:t>
      </w:r>
      <w:r w:rsidR="008F6EAE">
        <w:rPr>
          <w:rFonts w:ascii="Calibri" w:hAnsi="Calibri" w:cs="Calibri"/>
        </w:rPr>
        <w:t xml:space="preserve">. They </w:t>
      </w:r>
      <w:r w:rsidR="00670DB9">
        <w:rPr>
          <w:rFonts w:ascii="Calibri" w:hAnsi="Calibri" w:cs="Calibri"/>
        </w:rPr>
        <w:t xml:space="preserve">do not make it clear </w:t>
      </w:r>
      <w:r w:rsidR="000450CF">
        <w:rPr>
          <w:rFonts w:ascii="Calibri" w:hAnsi="Calibri" w:cs="Calibri"/>
        </w:rPr>
        <w:t xml:space="preserve">how </w:t>
      </w:r>
      <w:r w:rsidR="00215C21">
        <w:rPr>
          <w:rFonts w:ascii="Calibri" w:hAnsi="Calibri" w:cs="Calibri"/>
        </w:rPr>
        <w:t xml:space="preserve">the </w:t>
      </w:r>
      <w:r w:rsidR="006E6B72">
        <w:rPr>
          <w:rFonts w:ascii="Calibri" w:hAnsi="Calibri" w:cs="Calibri"/>
        </w:rPr>
        <w:t xml:space="preserve">project’s process will </w:t>
      </w:r>
      <w:r w:rsidR="00B94A54">
        <w:rPr>
          <w:rFonts w:ascii="Calibri" w:hAnsi="Calibri" w:cs="Calibri"/>
        </w:rPr>
        <w:t xml:space="preserve">support </w:t>
      </w:r>
      <w:r w:rsidR="000450CF">
        <w:rPr>
          <w:rFonts w:ascii="Calibri" w:hAnsi="Calibri" w:cs="Calibri"/>
        </w:rPr>
        <w:t>k</w:t>
      </w:r>
      <w:r w:rsidR="000450CF" w:rsidRPr="009F143D">
        <w:rPr>
          <w:rFonts w:ascii="Calibri" w:hAnsi="Calibri" w:cs="Calibri"/>
        </w:rPr>
        <w:t xml:space="preserve">nowledge </w:t>
      </w:r>
      <w:r w:rsidR="000C2BB1">
        <w:rPr>
          <w:rFonts w:ascii="Calibri" w:hAnsi="Calibri" w:cs="Calibri"/>
        </w:rPr>
        <w:t xml:space="preserve">or power </w:t>
      </w:r>
      <w:r w:rsidR="00B94A54">
        <w:rPr>
          <w:rFonts w:ascii="Calibri" w:hAnsi="Calibri" w:cs="Calibri"/>
        </w:rPr>
        <w:t xml:space="preserve">sharing between </w:t>
      </w:r>
      <w:r w:rsidR="000450CF" w:rsidRPr="009F143D">
        <w:rPr>
          <w:rFonts w:ascii="Calibri" w:hAnsi="Calibri" w:cs="Calibri"/>
        </w:rPr>
        <w:t xml:space="preserve">people with disability </w:t>
      </w:r>
      <w:r w:rsidR="00670DB9">
        <w:rPr>
          <w:rFonts w:ascii="Calibri" w:hAnsi="Calibri" w:cs="Calibri"/>
        </w:rPr>
        <w:t xml:space="preserve">or communities </w:t>
      </w:r>
      <w:r w:rsidR="00B94A54">
        <w:rPr>
          <w:rFonts w:ascii="Calibri" w:hAnsi="Calibri" w:cs="Calibri"/>
        </w:rPr>
        <w:t xml:space="preserve">and others involved. </w:t>
      </w:r>
      <w:r w:rsidR="00327C05">
        <w:rPr>
          <w:rFonts w:ascii="Calibri" w:hAnsi="Calibri" w:cs="Calibri"/>
        </w:rPr>
        <w:t>They</w:t>
      </w:r>
      <w:r>
        <w:rPr>
          <w:rFonts w:ascii="Calibri" w:hAnsi="Calibri" w:cs="Calibri"/>
        </w:rPr>
        <w:t xml:space="preserve"> do not show how </w:t>
      </w:r>
      <w:r w:rsidR="00327C05">
        <w:rPr>
          <w:rFonts w:ascii="Calibri" w:hAnsi="Calibri" w:cs="Calibri"/>
        </w:rPr>
        <w:t xml:space="preserve">the </w:t>
      </w:r>
      <w:r>
        <w:rPr>
          <w:rFonts w:ascii="Calibri" w:hAnsi="Calibri" w:cs="Calibri"/>
        </w:rPr>
        <w:t>project</w:t>
      </w:r>
      <w:r w:rsidR="000A404B">
        <w:rPr>
          <w:rFonts w:ascii="Calibri" w:hAnsi="Calibri" w:cs="Calibri"/>
        </w:rPr>
        <w:t>’s process</w:t>
      </w:r>
      <w:r>
        <w:rPr>
          <w:rFonts w:ascii="Calibri" w:hAnsi="Calibri" w:cs="Calibri"/>
        </w:rPr>
        <w:t xml:space="preserve"> </w:t>
      </w:r>
      <w:r w:rsidR="00327C05">
        <w:rPr>
          <w:rFonts w:ascii="Calibri" w:hAnsi="Calibri" w:cs="Calibri"/>
        </w:rPr>
        <w:t xml:space="preserve">will have a positive, tangible </w:t>
      </w:r>
      <w:r w:rsidR="009168BF">
        <w:rPr>
          <w:rFonts w:ascii="Calibri" w:hAnsi="Calibri" w:cs="Calibri"/>
        </w:rPr>
        <w:t xml:space="preserve">and lasting </w:t>
      </w:r>
      <w:r w:rsidR="00327C05">
        <w:rPr>
          <w:rFonts w:ascii="Calibri" w:hAnsi="Calibri" w:cs="Calibri"/>
        </w:rPr>
        <w:t xml:space="preserve">impact. </w:t>
      </w:r>
      <w:bookmarkStart w:id="11" w:name="_Toc191363299"/>
      <w:bookmarkStart w:id="12" w:name="_Toc193107563"/>
      <w:r w:rsidR="00DA4AD9">
        <w:br w:type="page"/>
      </w:r>
    </w:p>
    <w:p w14:paraId="7D379946" w14:textId="0F59A4DA" w:rsidR="000450CF" w:rsidRPr="008A234A" w:rsidRDefault="000450CF" w:rsidP="00882AC9">
      <w:pPr>
        <w:pStyle w:val="Heading2"/>
      </w:pPr>
      <w:r w:rsidRPr="008A234A">
        <w:t xml:space="preserve">Assessment Criterion </w:t>
      </w:r>
      <w:r w:rsidRPr="008A234A">
        <w:rPr>
          <w:rFonts w:eastAsia="DengXian Light"/>
        </w:rPr>
        <w:t>3</w:t>
      </w:r>
      <w:r w:rsidRPr="008A234A">
        <w:t xml:space="preserve"> – </w:t>
      </w:r>
      <w:r w:rsidRPr="008A234A">
        <w:rPr>
          <w:rFonts w:eastAsia="DengXian Light"/>
        </w:rPr>
        <w:t xml:space="preserve">Project methods </w:t>
      </w:r>
      <w:r w:rsidRPr="008A234A">
        <w:t>(</w:t>
      </w:r>
      <w:r w:rsidRPr="008A234A">
        <w:rPr>
          <w:rFonts w:eastAsia="DengXian Light"/>
        </w:rPr>
        <w:t>30</w:t>
      </w:r>
      <w:r w:rsidRPr="008A234A">
        <w:t>% weighting)</w:t>
      </w:r>
      <w:bookmarkEnd w:id="11"/>
      <w:bookmarkEnd w:id="12"/>
    </w:p>
    <w:p w14:paraId="4C0A01AE" w14:textId="11CC2103" w:rsidR="00BE7032" w:rsidRPr="00B066FE" w:rsidRDefault="00B066FE" w:rsidP="00B066FE">
      <w:pPr>
        <w:rPr>
          <w:rFonts w:ascii="Calibri" w:hAnsi="Calibri" w:cs="Calibri"/>
          <w:b/>
          <w:bCs/>
        </w:rPr>
      </w:pPr>
      <w:r>
        <w:rPr>
          <w:rFonts w:ascii="Calibri" w:hAnsi="Calibri" w:cs="Calibri"/>
          <w:b/>
          <w:bCs/>
          <w:color w:val="324158"/>
        </w:rPr>
        <w:t>5 -</w:t>
      </w:r>
      <w:r w:rsidR="008329B8" w:rsidRPr="00B066FE">
        <w:rPr>
          <w:rFonts w:ascii="Calibri" w:hAnsi="Calibri" w:cs="Calibri"/>
          <w:b/>
          <w:bCs/>
          <w:color w:val="324158"/>
        </w:rPr>
        <w:t xml:space="preserve"> </w:t>
      </w:r>
      <w:r w:rsidR="000450CF" w:rsidRPr="00B066FE">
        <w:rPr>
          <w:rFonts w:ascii="Calibri" w:hAnsi="Calibri" w:cs="Calibri"/>
          <w:b/>
          <w:bCs/>
          <w:color w:val="324158"/>
        </w:rPr>
        <w:t>Outstanding</w:t>
      </w:r>
      <w:r w:rsidR="000450CF" w:rsidRPr="00B066FE">
        <w:rPr>
          <w:rFonts w:ascii="Calibri" w:hAnsi="Calibri" w:cs="Calibri"/>
          <w:b/>
          <w:bCs/>
        </w:rPr>
        <w:t xml:space="preserve"> </w:t>
      </w:r>
      <w:r w:rsidR="00E06AB5" w:rsidRPr="00B066FE">
        <w:rPr>
          <w:rFonts w:ascii="Calibri" w:hAnsi="Calibri" w:cs="Calibri"/>
          <w:b/>
          <w:bCs/>
        </w:rPr>
        <w:t>responses</w:t>
      </w:r>
      <w:r w:rsidR="000450CF" w:rsidRPr="00B066FE">
        <w:rPr>
          <w:rFonts w:ascii="Calibri" w:hAnsi="Calibri" w:cs="Calibri"/>
          <w:b/>
          <w:bCs/>
        </w:rPr>
        <w:t xml:space="preserve"> </w:t>
      </w:r>
    </w:p>
    <w:p w14:paraId="4D44226C" w14:textId="586CFAF4" w:rsidR="00A7510D" w:rsidRPr="006510B2" w:rsidRDefault="004D376E" w:rsidP="006510B2">
      <w:pPr>
        <w:pStyle w:val="ListParagraph"/>
        <w:numPr>
          <w:ilvl w:val="0"/>
          <w:numId w:val="38"/>
        </w:numPr>
        <w:contextualSpacing/>
        <w:rPr>
          <w:rFonts w:ascii="Calibri" w:hAnsi="Calibri" w:cs="Calibri"/>
        </w:rPr>
      </w:pPr>
      <w:r w:rsidRPr="004D376E">
        <w:rPr>
          <w:rFonts w:ascii="Calibri" w:hAnsi="Calibri" w:cs="Calibri"/>
          <w:b/>
          <w:bCs/>
        </w:rPr>
        <w:t>Explain clearly</w:t>
      </w:r>
      <w:r>
        <w:rPr>
          <w:rFonts w:ascii="Calibri" w:hAnsi="Calibri" w:cs="Calibri"/>
          <w:b/>
          <w:bCs/>
        </w:rPr>
        <w:t>:</w:t>
      </w:r>
      <w:r>
        <w:rPr>
          <w:rFonts w:ascii="Calibri" w:hAnsi="Calibri" w:cs="Calibri"/>
        </w:rPr>
        <w:t xml:space="preserve"> </w:t>
      </w:r>
      <w:r w:rsidR="00A7510D" w:rsidRPr="00BE7032">
        <w:rPr>
          <w:rFonts w:ascii="Calibri" w:hAnsi="Calibri" w:cs="Calibri"/>
        </w:rPr>
        <w:t>use plain language, and/or explain jargon used to describe co-design</w:t>
      </w:r>
      <w:r w:rsidR="001A5433">
        <w:rPr>
          <w:rFonts w:ascii="Calibri" w:hAnsi="Calibri" w:cs="Calibri"/>
        </w:rPr>
        <w:t xml:space="preserve"> and co-production</w:t>
      </w:r>
      <w:r w:rsidR="00A7510D" w:rsidRPr="00BE7032">
        <w:rPr>
          <w:rFonts w:ascii="Calibri" w:hAnsi="Calibri" w:cs="Calibri"/>
        </w:rPr>
        <w:t xml:space="preserve"> processes, engagement or research methods, cultural protocols and/or other approache</w:t>
      </w:r>
      <w:r w:rsidR="00A7510D">
        <w:rPr>
          <w:rFonts w:ascii="Calibri" w:hAnsi="Calibri" w:cs="Calibri"/>
        </w:rPr>
        <w:t>s</w:t>
      </w:r>
      <w:r w:rsidR="006510B2">
        <w:rPr>
          <w:rFonts w:ascii="Calibri" w:hAnsi="Calibri" w:cs="Calibri"/>
        </w:rPr>
        <w:t>. E</w:t>
      </w:r>
      <w:r w:rsidR="00A7510D" w:rsidRPr="006510B2">
        <w:rPr>
          <w:rFonts w:ascii="Calibri" w:hAnsi="Calibri" w:cs="Calibri"/>
        </w:rPr>
        <w:t>xplain why they intend to use good-practice co-production throughout or, to instead use a mix of engagement, consultation, user-centered design, or other approaches</w:t>
      </w:r>
    </w:p>
    <w:p w14:paraId="49E963E6" w14:textId="536E9BC1" w:rsidR="00A7510D" w:rsidRDefault="004D376E" w:rsidP="00A7510D">
      <w:pPr>
        <w:pStyle w:val="ListParagraph"/>
        <w:numPr>
          <w:ilvl w:val="0"/>
          <w:numId w:val="38"/>
        </w:numPr>
        <w:contextualSpacing/>
        <w:rPr>
          <w:rFonts w:ascii="Calibri" w:hAnsi="Calibri" w:cs="Calibri"/>
        </w:rPr>
      </w:pPr>
      <w:r w:rsidRPr="004D376E">
        <w:rPr>
          <w:rFonts w:ascii="Calibri" w:hAnsi="Calibri" w:cs="Calibri"/>
          <w:b/>
          <w:bCs/>
        </w:rPr>
        <w:t xml:space="preserve">Build </w:t>
      </w:r>
      <w:r w:rsidR="006510B2">
        <w:rPr>
          <w:rFonts w:ascii="Calibri" w:hAnsi="Calibri" w:cs="Calibri"/>
          <w:b/>
          <w:bCs/>
        </w:rPr>
        <w:t xml:space="preserve">the </w:t>
      </w:r>
      <w:r w:rsidRPr="004D376E">
        <w:rPr>
          <w:rFonts w:ascii="Calibri" w:hAnsi="Calibri" w:cs="Calibri"/>
          <w:b/>
          <w:bCs/>
        </w:rPr>
        <w:t>conditions:</w:t>
      </w:r>
      <w:r>
        <w:rPr>
          <w:rFonts w:ascii="Calibri" w:hAnsi="Calibri" w:cs="Calibri"/>
        </w:rPr>
        <w:t xml:space="preserve"> </w:t>
      </w:r>
      <w:r w:rsidR="00A7510D" w:rsidRPr="00733ABF">
        <w:rPr>
          <w:rFonts w:ascii="Calibri" w:hAnsi="Calibri" w:cs="Calibri"/>
        </w:rPr>
        <w:t xml:space="preserve">explain how they will build and nurture </w:t>
      </w:r>
      <w:r w:rsidR="001647AB">
        <w:rPr>
          <w:rFonts w:ascii="Calibri" w:hAnsi="Calibri" w:cs="Calibri"/>
        </w:rPr>
        <w:t xml:space="preserve">the </w:t>
      </w:r>
      <w:r w:rsidR="00A7510D" w:rsidRPr="00733ABF">
        <w:rPr>
          <w:rFonts w:ascii="Calibri" w:hAnsi="Calibri" w:cs="Calibri"/>
        </w:rPr>
        <w:t>conditions for knowledge mobilisation</w:t>
      </w:r>
      <w:r w:rsidR="001647AB">
        <w:rPr>
          <w:rFonts w:ascii="Calibri" w:hAnsi="Calibri" w:cs="Calibri"/>
        </w:rPr>
        <w:t xml:space="preserve">, </w:t>
      </w:r>
      <w:r w:rsidR="00A7510D">
        <w:rPr>
          <w:rFonts w:ascii="Calibri" w:hAnsi="Calibri" w:cs="Calibri"/>
        </w:rPr>
        <w:t>safety and power sharing</w:t>
      </w:r>
      <w:r w:rsidR="001647AB">
        <w:rPr>
          <w:rFonts w:ascii="Calibri" w:hAnsi="Calibri" w:cs="Calibri"/>
        </w:rPr>
        <w:t>,</w:t>
      </w:r>
      <w:r w:rsidR="00A7510D">
        <w:rPr>
          <w:rFonts w:ascii="Calibri" w:hAnsi="Calibri" w:cs="Calibri"/>
        </w:rPr>
        <w:t xml:space="preserve"> to enable the </w:t>
      </w:r>
      <w:r w:rsidR="00A7510D" w:rsidRPr="002615C5">
        <w:rPr>
          <w:rFonts w:ascii="Calibri" w:hAnsi="Calibri" w:cs="Calibri"/>
        </w:rPr>
        <w:t xml:space="preserve">‘co’-work they plan to do </w:t>
      </w:r>
    </w:p>
    <w:p w14:paraId="7E263818" w14:textId="4CEF9A2B" w:rsidR="00A7510D" w:rsidRDefault="003F7DF5" w:rsidP="00A7510D">
      <w:pPr>
        <w:pStyle w:val="ListParagraph"/>
        <w:numPr>
          <w:ilvl w:val="0"/>
          <w:numId w:val="38"/>
        </w:numPr>
        <w:contextualSpacing/>
        <w:rPr>
          <w:rFonts w:ascii="Calibri" w:hAnsi="Calibri" w:cs="Calibri"/>
        </w:rPr>
      </w:pPr>
      <w:r w:rsidRPr="003F7DF5">
        <w:rPr>
          <w:rFonts w:ascii="Calibri" w:hAnsi="Calibri" w:cs="Calibri"/>
          <w:b/>
          <w:bCs/>
        </w:rPr>
        <w:t>Co-design as a process:</w:t>
      </w:r>
      <w:r>
        <w:rPr>
          <w:rFonts w:ascii="Calibri" w:hAnsi="Calibri" w:cs="Calibri"/>
        </w:rPr>
        <w:t xml:space="preserve"> </w:t>
      </w:r>
      <w:r w:rsidR="00A7510D">
        <w:rPr>
          <w:rFonts w:ascii="Calibri" w:hAnsi="Calibri" w:cs="Calibri"/>
        </w:rPr>
        <w:t>show they understand co-design</w:t>
      </w:r>
      <w:r w:rsidR="001A5433">
        <w:rPr>
          <w:rFonts w:ascii="Calibri" w:hAnsi="Calibri" w:cs="Calibri"/>
        </w:rPr>
        <w:t xml:space="preserve"> </w:t>
      </w:r>
      <w:r w:rsidR="00A7510D">
        <w:rPr>
          <w:rFonts w:ascii="Calibri" w:hAnsi="Calibri" w:cs="Calibri"/>
        </w:rPr>
        <w:t xml:space="preserve">as a process, rather than an event </w:t>
      </w:r>
    </w:p>
    <w:p w14:paraId="1B42EED3" w14:textId="63A18ED2" w:rsidR="00A7510D" w:rsidRDefault="003F7DF5" w:rsidP="00A7510D">
      <w:pPr>
        <w:pStyle w:val="ListParagraph"/>
        <w:numPr>
          <w:ilvl w:val="0"/>
          <w:numId w:val="38"/>
        </w:numPr>
        <w:contextualSpacing/>
        <w:rPr>
          <w:rFonts w:ascii="Calibri" w:hAnsi="Calibri" w:cs="Calibri"/>
        </w:rPr>
      </w:pPr>
      <w:r>
        <w:rPr>
          <w:rFonts w:ascii="Calibri" w:hAnsi="Calibri" w:cs="Calibri"/>
          <w:b/>
          <w:bCs/>
        </w:rPr>
        <w:t>Work safely</w:t>
      </w:r>
      <w:r w:rsidR="00CC6D7D">
        <w:rPr>
          <w:rFonts w:ascii="Calibri" w:hAnsi="Calibri" w:cs="Calibri"/>
          <w:b/>
          <w:bCs/>
        </w:rPr>
        <w:t>, with care</w:t>
      </w:r>
      <w:r w:rsidRPr="003F7DF5">
        <w:rPr>
          <w:rFonts w:ascii="Calibri" w:hAnsi="Calibri" w:cs="Calibri"/>
          <w:b/>
          <w:bCs/>
        </w:rPr>
        <w:t>:</w:t>
      </w:r>
      <w:r>
        <w:rPr>
          <w:rFonts w:ascii="Calibri" w:hAnsi="Calibri" w:cs="Calibri"/>
        </w:rPr>
        <w:t xml:space="preserve"> </w:t>
      </w:r>
      <w:r w:rsidR="00A7510D">
        <w:rPr>
          <w:rFonts w:ascii="Calibri" w:hAnsi="Calibri" w:cs="Calibri"/>
        </w:rPr>
        <w:t xml:space="preserve">take trauma-informed, culturally responsive, inclusive and accessible approaches, with consideration </w:t>
      </w:r>
      <w:r w:rsidR="00CC6D7D">
        <w:rPr>
          <w:rFonts w:ascii="Calibri" w:hAnsi="Calibri" w:cs="Calibri"/>
        </w:rPr>
        <w:t xml:space="preserve">of </w:t>
      </w:r>
      <w:r w:rsidR="00A7510D">
        <w:rPr>
          <w:rFonts w:ascii="Calibri" w:hAnsi="Calibri" w:cs="Calibri"/>
        </w:rPr>
        <w:t xml:space="preserve">all members of the </w:t>
      </w:r>
      <w:r w:rsidR="00CC6D7D">
        <w:rPr>
          <w:rFonts w:ascii="Calibri" w:hAnsi="Calibri" w:cs="Calibri"/>
        </w:rPr>
        <w:t xml:space="preserve">project </w:t>
      </w:r>
      <w:r w:rsidR="00A7510D">
        <w:rPr>
          <w:rFonts w:ascii="Calibri" w:hAnsi="Calibri" w:cs="Calibri"/>
        </w:rPr>
        <w:t xml:space="preserve">team and </w:t>
      </w:r>
      <w:r w:rsidR="00A7510D" w:rsidRPr="4F51CB55">
        <w:rPr>
          <w:rFonts w:ascii="Calibri" w:hAnsi="Calibri" w:cs="Calibri"/>
        </w:rPr>
        <w:t>partners</w:t>
      </w:r>
    </w:p>
    <w:p w14:paraId="49A3BCEC" w14:textId="63AD0D37" w:rsidR="006A5247" w:rsidRPr="008560E8" w:rsidRDefault="00C745B6" w:rsidP="008560E8">
      <w:pPr>
        <w:pStyle w:val="ListParagraph"/>
        <w:numPr>
          <w:ilvl w:val="0"/>
          <w:numId w:val="38"/>
        </w:numPr>
        <w:ind w:left="714" w:hanging="357"/>
        <w:contextualSpacing/>
        <w:rPr>
          <w:rFonts w:ascii="Calibri" w:hAnsi="Calibri" w:cs="Calibri"/>
        </w:rPr>
      </w:pPr>
      <w:r>
        <w:rPr>
          <w:rFonts w:ascii="Calibri" w:hAnsi="Calibri" w:cs="Calibri"/>
          <w:b/>
          <w:bCs/>
        </w:rPr>
        <w:t xml:space="preserve">Make it clear how they will </w:t>
      </w:r>
      <w:r w:rsidR="00F46CDB">
        <w:rPr>
          <w:rFonts w:ascii="Calibri" w:hAnsi="Calibri" w:cs="Calibri"/>
          <w:b/>
          <w:bCs/>
        </w:rPr>
        <w:t xml:space="preserve">refine and decide on their </w:t>
      </w:r>
      <w:r w:rsidR="000B2FAE">
        <w:rPr>
          <w:rFonts w:ascii="Calibri" w:hAnsi="Calibri" w:cs="Calibri"/>
          <w:b/>
          <w:bCs/>
        </w:rPr>
        <w:t>research and/or review question(s)</w:t>
      </w:r>
      <w:r w:rsidR="000B2FAE">
        <w:rPr>
          <w:rFonts w:ascii="Calibri" w:hAnsi="Calibri" w:cs="Calibri"/>
        </w:rPr>
        <w:t xml:space="preserve"> </w:t>
      </w:r>
    </w:p>
    <w:p w14:paraId="3771FCEF" w14:textId="2C3D848B" w:rsidR="001E1603" w:rsidRDefault="00AB05BA" w:rsidP="000450CF">
      <w:pPr>
        <w:pStyle w:val="ListParagraph"/>
        <w:numPr>
          <w:ilvl w:val="0"/>
          <w:numId w:val="37"/>
        </w:numPr>
        <w:ind w:left="714" w:hanging="357"/>
        <w:contextualSpacing/>
        <w:rPr>
          <w:rFonts w:ascii="Calibri" w:hAnsi="Calibri" w:cs="Calibri"/>
        </w:rPr>
      </w:pPr>
      <w:r w:rsidRPr="00AB05BA">
        <w:rPr>
          <w:rFonts w:ascii="Calibri" w:hAnsi="Calibri" w:cs="Calibri"/>
          <w:b/>
          <w:bCs/>
        </w:rPr>
        <w:t>Project design:</w:t>
      </w:r>
      <w:r>
        <w:rPr>
          <w:rFonts w:ascii="Calibri" w:hAnsi="Calibri" w:cs="Calibri"/>
        </w:rPr>
        <w:t xml:space="preserve"> </w:t>
      </w:r>
      <w:r w:rsidR="009271A4">
        <w:rPr>
          <w:rFonts w:ascii="Calibri" w:hAnsi="Calibri" w:cs="Calibri"/>
        </w:rPr>
        <w:t xml:space="preserve">will be </w:t>
      </w:r>
      <w:r w:rsidR="005B02A0" w:rsidRPr="00814A2A">
        <w:rPr>
          <w:rFonts w:ascii="Calibri" w:hAnsi="Calibri" w:cs="Calibri"/>
        </w:rPr>
        <w:t>difficult to fault</w:t>
      </w:r>
      <w:r w:rsidR="00DC44D7">
        <w:rPr>
          <w:rFonts w:ascii="Calibri" w:hAnsi="Calibri" w:cs="Calibri"/>
        </w:rPr>
        <w:t>, with</w:t>
      </w:r>
      <w:r w:rsidR="001E1603">
        <w:rPr>
          <w:rFonts w:ascii="Calibri" w:hAnsi="Calibri" w:cs="Calibri"/>
        </w:rPr>
        <w:t xml:space="preserve"> </w:t>
      </w:r>
      <w:r w:rsidR="003D006E" w:rsidRPr="00814A2A">
        <w:rPr>
          <w:rFonts w:ascii="Calibri" w:hAnsi="Calibri" w:cs="Calibri"/>
        </w:rPr>
        <w:t>methods and approaches</w:t>
      </w:r>
      <w:r w:rsidR="00B504F0">
        <w:rPr>
          <w:rFonts w:ascii="Calibri" w:hAnsi="Calibri" w:cs="Calibri"/>
        </w:rPr>
        <w:t xml:space="preserve"> </w:t>
      </w:r>
      <w:r w:rsidR="005B02A0" w:rsidRPr="00814A2A">
        <w:rPr>
          <w:rFonts w:ascii="Calibri" w:hAnsi="Calibri" w:cs="Calibri"/>
        </w:rPr>
        <w:t>appropriate to</w:t>
      </w:r>
      <w:r w:rsidR="006A5247">
        <w:rPr>
          <w:rFonts w:ascii="Calibri" w:hAnsi="Calibri" w:cs="Calibri"/>
        </w:rPr>
        <w:t xml:space="preserve"> the</w:t>
      </w:r>
      <w:r w:rsidR="006D4CFC">
        <w:rPr>
          <w:rFonts w:ascii="Calibri" w:hAnsi="Calibri" w:cs="Calibri"/>
        </w:rPr>
        <w:t>ir</w:t>
      </w:r>
      <w:r w:rsidR="006A5247">
        <w:rPr>
          <w:rFonts w:ascii="Calibri" w:hAnsi="Calibri" w:cs="Calibri"/>
        </w:rPr>
        <w:t xml:space="preserve"> </w:t>
      </w:r>
      <w:r w:rsidR="00912321">
        <w:rPr>
          <w:rFonts w:ascii="Calibri" w:hAnsi="Calibri" w:cs="Calibri"/>
        </w:rPr>
        <w:t xml:space="preserve">objectives </w:t>
      </w:r>
      <w:r w:rsidR="000173BC">
        <w:rPr>
          <w:rFonts w:ascii="Calibri" w:hAnsi="Calibri" w:cs="Calibri"/>
        </w:rPr>
        <w:t>and</w:t>
      </w:r>
      <w:r w:rsidR="005B02A0" w:rsidRPr="00814A2A">
        <w:rPr>
          <w:rFonts w:ascii="Calibri" w:hAnsi="Calibri" w:cs="Calibri"/>
        </w:rPr>
        <w:t xml:space="preserve"> the context they are working in</w:t>
      </w:r>
      <w:r w:rsidR="0088688A">
        <w:rPr>
          <w:rFonts w:ascii="Calibri" w:hAnsi="Calibri" w:cs="Calibri"/>
        </w:rPr>
        <w:t xml:space="preserve"> </w:t>
      </w:r>
    </w:p>
    <w:p w14:paraId="3B3A18F4" w14:textId="67062BB9" w:rsidR="008B6B12" w:rsidRDefault="00AB05BA" w:rsidP="008B6B12">
      <w:pPr>
        <w:pStyle w:val="ListParagraph"/>
        <w:numPr>
          <w:ilvl w:val="0"/>
          <w:numId w:val="37"/>
        </w:numPr>
        <w:contextualSpacing/>
        <w:rPr>
          <w:rFonts w:ascii="Calibri" w:hAnsi="Calibri" w:cs="Calibri"/>
        </w:rPr>
      </w:pPr>
      <w:r w:rsidRPr="00AB05BA">
        <w:rPr>
          <w:rFonts w:ascii="Calibri" w:hAnsi="Calibri" w:cs="Calibri"/>
          <w:b/>
          <w:bCs/>
        </w:rPr>
        <w:t>Governance:</w:t>
      </w:r>
      <w:r>
        <w:rPr>
          <w:rFonts w:ascii="Calibri" w:hAnsi="Calibri" w:cs="Calibri"/>
        </w:rPr>
        <w:t xml:space="preserve"> </w:t>
      </w:r>
      <w:r w:rsidR="008B6B12">
        <w:rPr>
          <w:rFonts w:ascii="Calibri" w:hAnsi="Calibri" w:cs="Calibri"/>
        </w:rPr>
        <w:t xml:space="preserve">outline </w:t>
      </w:r>
      <w:r w:rsidR="00CF397B">
        <w:rPr>
          <w:rFonts w:ascii="Calibri" w:hAnsi="Calibri" w:cs="Calibri"/>
        </w:rPr>
        <w:t xml:space="preserve">the </w:t>
      </w:r>
      <w:r w:rsidR="008B6B12">
        <w:rPr>
          <w:rFonts w:ascii="Calibri" w:hAnsi="Calibri" w:cs="Calibri"/>
        </w:rPr>
        <w:t xml:space="preserve">proposed project governance structure or plan to develop one </w:t>
      </w:r>
    </w:p>
    <w:p w14:paraId="185FF9C9" w14:textId="449CD879" w:rsidR="00A7510D" w:rsidRPr="00A7510D" w:rsidRDefault="00AB05BA" w:rsidP="00A7510D">
      <w:pPr>
        <w:pStyle w:val="ListParagraph"/>
        <w:numPr>
          <w:ilvl w:val="0"/>
          <w:numId w:val="37"/>
        </w:numPr>
        <w:ind w:left="714" w:hanging="357"/>
        <w:contextualSpacing/>
        <w:rPr>
          <w:rFonts w:ascii="Calibri" w:hAnsi="Calibri" w:cs="Calibri"/>
        </w:rPr>
      </w:pPr>
      <w:r w:rsidRPr="00AB05BA">
        <w:rPr>
          <w:rFonts w:ascii="Calibri" w:hAnsi="Calibri" w:cs="Calibri"/>
          <w:b/>
          <w:bCs/>
        </w:rPr>
        <w:t>Leadership:</w:t>
      </w:r>
      <w:r>
        <w:rPr>
          <w:rFonts w:ascii="Calibri" w:hAnsi="Calibri" w:cs="Calibri"/>
        </w:rPr>
        <w:t xml:space="preserve"> </w:t>
      </w:r>
      <w:r w:rsidR="00692674">
        <w:rPr>
          <w:rFonts w:ascii="Calibri" w:hAnsi="Calibri" w:cs="Calibri"/>
        </w:rPr>
        <w:t xml:space="preserve">show there is leadership by and with </w:t>
      </w:r>
      <w:r w:rsidR="00692674" w:rsidRPr="00814A2A">
        <w:rPr>
          <w:rFonts w:ascii="Calibri" w:hAnsi="Calibri" w:cs="Calibri"/>
        </w:rPr>
        <w:t>people with disability</w:t>
      </w:r>
      <w:r w:rsidR="00692674">
        <w:rPr>
          <w:rFonts w:ascii="Calibri" w:hAnsi="Calibri" w:cs="Calibri"/>
        </w:rPr>
        <w:t xml:space="preserve">, their </w:t>
      </w:r>
      <w:r w:rsidR="00692674" w:rsidRPr="00814A2A">
        <w:rPr>
          <w:rFonts w:ascii="Calibri" w:hAnsi="Calibri" w:cs="Calibri"/>
        </w:rPr>
        <w:t xml:space="preserve">communities </w:t>
      </w:r>
      <w:r w:rsidR="00692674">
        <w:rPr>
          <w:rFonts w:ascii="Calibri" w:hAnsi="Calibri" w:cs="Calibri"/>
        </w:rPr>
        <w:t xml:space="preserve">and organisations in all phases of the project </w:t>
      </w:r>
    </w:p>
    <w:p w14:paraId="06F44BBC" w14:textId="191CA8F0" w:rsidR="006354EB" w:rsidRPr="00796E16" w:rsidRDefault="00AB05BA" w:rsidP="006354EB">
      <w:pPr>
        <w:pStyle w:val="ListParagraph"/>
        <w:numPr>
          <w:ilvl w:val="0"/>
          <w:numId w:val="37"/>
        </w:numPr>
        <w:ind w:left="714" w:hanging="357"/>
        <w:contextualSpacing/>
        <w:rPr>
          <w:rFonts w:ascii="Calibri" w:hAnsi="Calibri" w:cs="Calibri"/>
        </w:rPr>
      </w:pPr>
      <w:r w:rsidRPr="00AB05BA">
        <w:rPr>
          <w:rFonts w:ascii="Calibri" w:hAnsi="Calibri" w:cs="Calibri"/>
          <w:b/>
          <w:bCs/>
        </w:rPr>
        <w:t>Feasibility:</w:t>
      </w:r>
      <w:r>
        <w:rPr>
          <w:rFonts w:ascii="Calibri" w:hAnsi="Calibri" w:cs="Calibri"/>
        </w:rPr>
        <w:t xml:space="preserve"> </w:t>
      </w:r>
      <w:r w:rsidR="008B6B12" w:rsidRPr="00724814">
        <w:rPr>
          <w:rFonts w:ascii="Calibri" w:hAnsi="Calibri" w:cs="Calibri"/>
        </w:rPr>
        <w:t xml:space="preserve">propose highly feasible and realistic </w:t>
      </w:r>
      <w:r w:rsidR="00625169" w:rsidRPr="00724814">
        <w:rPr>
          <w:rFonts w:ascii="Calibri" w:hAnsi="Calibri" w:cs="Calibri"/>
        </w:rPr>
        <w:t xml:space="preserve">projects </w:t>
      </w:r>
      <w:r w:rsidR="00814227" w:rsidRPr="00724814">
        <w:rPr>
          <w:rFonts w:ascii="Calibri" w:hAnsi="Calibri" w:cs="Calibri"/>
        </w:rPr>
        <w:t xml:space="preserve">considering </w:t>
      </w:r>
      <w:r w:rsidR="008B6B12" w:rsidRPr="00724814">
        <w:rPr>
          <w:rFonts w:ascii="Calibri" w:hAnsi="Calibri" w:cs="Calibri"/>
        </w:rPr>
        <w:t xml:space="preserve">time, expertise, tools, </w:t>
      </w:r>
      <w:r w:rsidR="00C27E8F" w:rsidRPr="00724814">
        <w:rPr>
          <w:rFonts w:ascii="Calibri" w:hAnsi="Calibri" w:cs="Calibri"/>
        </w:rPr>
        <w:t xml:space="preserve">project management, </w:t>
      </w:r>
      <w:r w:rsidR="008B6B12" w:rsidRPr="00724814">
        <w:rPr>
          <w:rFonts w:ascii="Calibri" w:hAnsi="Calibri" w:cs="Calibri"/>
        </w:rPr>
        <w:t>budget and in-kind contributions</w:t>
      </w:r>
      <w:r w:rsidR="00814227" w:rsidRPr="00724814">
        <w:rPr>
          <w:rFonts w:ascii="Calibri" w:hAnsi="Calibri" w:cs="Calibri"/>
        </w:rPr>
        <w:t xml:space="preserve"> and </w:t>
      </w:r>
      <w:r w:rsidR="008B6B12" w:rsidRPr="00724814">
        <w:rPr>
          <w:rFonts w:ascii="Calibri" w:hAnsi="Calibri" w:cs="Calibri"/>
        </w:rPr>
        <w:t xml:space="preserve">the context they are working in </w:t>
      </w:r>
    </w:p>
    <w:p w14:paraId="26081919" w14:textId="77777777" w:rsidR="005044C0" w:rsidRDefault="00D06D38" w:rsidP="007D6D77">
      <w:pPr>
        <w:rPr>
          <w:rFonts w:ascii="Calibri" w:hAnsi="Calibri" w:cs="Calibri"/>
        </w:rPr>
      </w:pPr>
      <w:r>
        <w:rPr>
          <w:rFonts w:ascii="Calibri" w:hAnsi="Calibri" w:cs="Calibri"/>
          <w:b/>
          <w:bCs/>
          <w:color w:val="324158"/>
        </w:rPr>
        <w:t xml:space="preserve">4 - </w:t>
      </w:r>
      <w:r w:rsidR="007D6D77" w:rsidRPr="007D6D77">
        <w:rPr>
          <w:rFonts w:ascii="Calibri" w:hAnsi="Calibri" w:cs="Calibri"/>
          <w:b/>
          <w:bCs/>
          <w:color w:val="324158"/>
        </w:rPr>
        <w:t xml:space="preserve">Excellent </w:t>
      </w:r>
      <w:r w:rsidR="00E06AB5" w:rsidRPr="005044C0">
        <w:rPr>
          <w:rFonts w:ascii="Calibri" w:hAnsi="Calibri" w:cs="Calibri"/>
          <w:b/>
          <w:bCs/>
          <w:color w:val="324158"/>
        </w:rPr>
        <w:t xml:space="preserve">responses </w:t>
      </w:r>
    </w:p>
    <w:p w14:paraId="0E6F2DC0" w14:textId="301B6540" w:rsidR="007D6D77" w:rsidRPr="007D6D77" w:rsidRDefault="00E06AB5" w:rsidP="007D6D77">
      <w:pPr>
        <w:rPr>
          <w:rFonts w:ascii="Calibri" w:hAnsi="Calibri" w:cs="Calibri"/>
          <w:b/>
          <w:bCs/>
        </w:rPr>
      </w:pPr>
      <w:r>
        <w:rPr>
          <w:rFonts w:ascii="Calibri" w:hAnsi="Calibri" w:cs="Calibri"/>
        </w:rPr>
        <w:t xml:space="preserve">address </w:t>
      </w:r>
      <w:r w:rsidR="007D6D77" w:rsidRPr="007D6D77">
        <w:rPr>
          <w:rFonts w:ascii="Calibri" w:hAnsi="Calibri" w:cs="Calibri"/>
        </w:rPr>
        <w:t>most of the above with</w:t>
      </w:r>
      <w:r w:rsidR="002E6C4D">
        <w:rPr>
          <w:rFonts w:ascii="Calibri" w:hAnsi="Calibri" w:cs="Calibri"/>
        </w:rPr>
        <w:t xml:space="preserve"> </w:t>
      </w:r>
      <w:r w:rsidR="003B4697">
        <w:rPr>
          <w:rFonts w:ascii="Calibri" w:hAnsi="Calibri" w:cs="Calibri"/>
        </w:rPr>
        <w:t xml:space="preserve">only </w:t>
      </w:r>
      <w:r w:rsidR="002E6C4D">
        <w:rPr>
          <w:rFonts w:ascii="Calibri" w:hAnsi="Calibri" w:cs="Calibri"/>
        </w:rPr>
        <w:t>very</w:t>
      </w:r>
      <w:r w:rsidR="007D6D77" w:rsidRPr="007D6D77">
        <w:rPr>
          <w:rFonts w:ascii="Calibri" w:hAnsi="Calibri" w:cs="Calibri"/>
        </w:rPr>
        <w:t xml:space="preserve"> minor concerns</w:t>
      </w:r>
      <w:r w:rsidR="003B4697">
        <w:rPr>
          <w:rFonts w:ascii="Calibri" w:hAnsi="Calibri" w:cs="Calibri"/>
          <w:b/>
          <w:bCs/>
        </w:rPr>
        <w:t>.</w:t>
      </w:r>
    </w:p>
    <w:p w14:paraId="6489A90D" w14:textId="77777777" w:rsidR="005044C0" w:rsidRDefault="00D06D38" w:rsidP="007D6D77">
      <w:pPr>
        <w:rPr>
          <w:rFonts w:ascii="Calibri" w:hAnsi="Calibri" w:cs="Calibri"/>
          <w:b/>
          <w:bCs/>
          <w:color w:val="324158"/>
        </w:rPr>
      </w:pPr>
      <w:r>
        <w:rPr>
          <w:rFonts w:ascii="Calibri" w:hAnsi="Calibri" w:cs="Calibri"/>
          <w:b/>
          <w:bCs/>
          <w:color w:val="324158"/>
        </w:rPr>
        <w:t xml:space="preserve">3 - </w:t>
      </w:r>
      <w:r w:rsidR="007D6D77" w:rsidRPr="007D6D77">
        <w:rPr>
          <w:rFonts w:ascii="Calibri" w:hAnsi="Calibri" w:cs="Calibri"/>
          <w:b/>
          <w:bCs/>
          <w:color w:val="324158"/>
        </w:rPr>
        <w:t xml:space="preserve">Very good </w:t>
      </w:r>
      <w:r w:rsidR="003B4697" w:rsidRPr="005044C0">
        <w:rPr>
          <w:rFonts w:ascii="Calibri" w:hAnsi="Calibri" w:cs="Calibri"/>
          <w:b/>
          <w:bCs/>
          <w:color w:val="324158"/>
        </w:rPr>
        <w:t>responses</w:t>
      </w:r>
    </w:p>
    <w:p w14:paraId="5A3AD5F9" w14:textId="5412F632" w:rsidR="007D6D77" w:rsidRPr="007D6D77" w:rsidRDefault="00350992" w:rsidP="007D6D77">
      <w:pPr>
        <w:rPr>
          <w:rFonts w:ascii="Calibri" w:hAnsi="Calibri" w:cs="Calibri"/>
          <w:b/>
          <w:bCs/>
        </w:rPr>
      </w:pPr>
      <w:r>
        <w:rPr>
          <w:rFonts w:ascii="Calibri" w:hAnsi="Calibri" w:cs="Calibri"/>
        </w:rPr>
        <w:t>include a good project design</w:t>
      </w:r>
      <w:r w:rsidR="00EB5DA5">
        <w:rPr>
          <w:rFonts w:ascii="Calibri" w:hAnsi="Calibri" w:cs="Calibri"/>
        </w:rPr>
        <w:t xml:space="preserve"> appropriate to its objectives, </w:t>
      </w:r>
      <w:r w:rsidR="00972AEB">
        <w:rPr>
          <w:rFonts w:ascii="Calibri" w:hAnsi="Calibri" w:cs="Calibri"/>
        </w:rPr>
        <w:t xml:space="preserve">with minor concerns. </w:t>
      </w:r>
      <w:r w:rsidR="001647AB">
        <w:rPr>
          <w:rFonts w:ascii="Calibri" w:hAnsi="Calibri" w:cs="Calibri"/>
        </w:rPr>
        <w:t>G</w:t>
      </w:r>
      <w:r w:rsidR="00972AEB">
        <w:rPr>
          <w:rFonts w:ascii="Calibri" w:hAnsi="Calibri" w:cs="Calibri"/>
        </w:rPr>
        <w:t xml:space="preserve">overnance </w:t>
      </w:r>
      <w:r w:rsidR="00465116">
        <w:rPr>
          <w:rFonts w:ascii="Calibri" w:hAnsi="Calibri" w:cs="Calibri"/>
        </w:rPr>
        <w:t xml:space="preserve">arrangements </w:t>
      </w:r>
      <w:r w:rsidR="00E65753">
        <w:rPr>
          <w:rFonts w:ascii="Calibri" w:hAnsi="Calibri" w:cs="Calibri"/>
        </w:rPr>
        <w:t>may be</w:t>
      </w:r>
      <w:r w:rsidR="0044406C">
        <w:rPr>
          <w:rFonts w:ascii="Calibri" w:hAnsi="Calibri" w:cs="Calibri"/>
        </w:rPr>
        <w:t xml:space="preserve"> </w:t>
      </w:r>
      <w:r w:rsidR="00B066FE">
        <w:rPr>
          <w:rFonts w:ascii="Calibri" w:hAnsi="Calibri" w:cs="Calibri"/>
        </w:rPr>
        <w:t>sound,</w:t>
      </w:r>
      <w:r w:rsidR="00006DC9">
        <w:rPr>
          <w:rFonts w:ascii="Calibri" w:hAnsi="Calibri" w:cs="Calibri"/>
        </w:rPr>
        <w:t xml:space="preserve"> but</w:t>
      </w:r>
      <w:r w:rsidR="001E16B8">
        <w:rPr>
          <w:rFonts w:ascii="Calibri" w:hAnsi="Calibri" w:cs="Calibri"/>
        </w:rPr>
        <w:t xml:space="preserve"> </w:t>
      </w:r>
      <w:r w:rsidR="00B066FE">
        <w:rPr>
          <w:rFonts w:ascii="Calibri" w:hAnsi="Calibri" w:cs="Calibri"/>
        </w:rPr>
        <w:t xml:space="preserve">reviewers </w:t>
      </w:r>
      <w:r w:rsidR="008C118E">
        <w:rPr>
          <w:rFonts w:ascii="Calibri" w:hAnsi="Calibri" w:cs="Calibri"/>
        </w:rPr>
        <w:t xml:space="preserve">may </w:t>
      </w:r>
      <w:r w:rsidR="00B066FE">
        <w:rPr>
          <w:rFonts w:ascii="Calibri" w:hAnsi="Calibri" w:cs="Calibri"/>
        </w:rPr>
        <w:t xml:space="preserve">be </w:t>
      </w:r>
      <w:r w:rsidR="008C118E">
        <w:rPr>
          <w:rFonts w:ascii="Calibri" w:hAnsi="Calibri" w:cs="Calibri"/>
        </w:rPr>
        <w:t xml:space="preserve">uncertain </w:t>
      </w:r>
      <w:r w:rsidR="00B363FD">
        <w:rPr>
          <w:rFonts w:ascii="Calibri" w:hAnsi="Calibri" w:cs="Calibri"/>
        </w:rPr>
        <w:t xml:space="preserve">about </w:t>
      </w:r>
      <w:r w:rsidR="003D2269">
        <w:rPr>
          <w:rFonts w:ascii="Calibri" w:hAnsi="Calibri" w:cs="Calibri"/>
        </w:rPr>
        <w:t>inclusiv</w:t>
      </w:r>
      <w:r w:rsidR="00B363FD">
        <w:rPr>
          <w:rFonts w:ascii="Calibri" w:hAnsi="Calibri" w:cs="Calibri"/>
        </w:rPr>
        <w:t>eness</w:t>
      </w:r>
      <w:r w:rsidR="003D2269">
        <w:rPr>
          <w:rFonts w:ascii="Calibri" w:hAnsi="Calibri" w:cs="Calibri"/>
        </w:rPr>
        <w:t xml:space="preserve"> </w:t>
      </w:r>
      <w:r w:rsidR="00FE4447">
        <w:rPr>
          <w:rFonts w:ascii="Calibri" w:hAnsi="Calibri" w:cs="Calibri"/>
        </w:rPr>
        <w:t xml:space="preserve">or </w:t>
      </w:r>
      <w:r w:rsidR="00B363FD">
        <w:rPr>
          <w:rFonts w:ascii="Calibri" w:hAnsi="Calibri" w:cs="Calibri"/>
        </w:rPr>
        <w:t xml:space="preserve">how </w:t>
      </w:r>
      <w:r w:rsidR="0044406C">
        <w:rPr>
          <w:rFonts w:ascii="Calibri" w:hAnsi="Calibri" w:cs="Calibri"/>
        </w:rPr>
        <w:t xml:space="preserve">leadership of people with disability and communities </w:t>
      </w:r>
      <w:r w:rsidR="00B363FD">
        <w:rPr>
          <w:rFonts w:ascii="Calibri" w:hAnsi="Calibri" w:cs="Calibri"/>
        </w:rPr>
        <w:t>will be supported</w:t>
      </w:r>
      <w:r w:rsidR="0044406C">
        <w:rPr>
          <w:rFonts w:ascii="Calibri" w:hAnsi="Calibri" w:cs="Calibri"/>
        </w:rPr>
        <w:t xml:space="preserve">. </w:t>
      </w:r>
      <w:r w:rsidR="00BC0DF9">
        <w:rPr>
          <w:rFonts w:ascii="Calibri" w:hAnsi="Calibri" w:cs="Calibri"/>
        </w:rPr>
        <w:t xml:space="preserve">Clear </w:t>
      </w:r>
      <w:r w:rsidR="002A2F74">
        <w:rPr>
          <w:rFonts w:ascii="Calibri" w:hAnsi="Calibri" w:cs="Calibri"/>
        </w:rPr>
        <w:t>project feasib</w:t>
      </w:r>
      <w:r w:rsidR="00BC0DF9">
        <w:rPr>
          <w:rFonts w:ascii="Calibri" w:hAnsi="Calibri" w:cs="Calibri"/>
        </w:rPr>
        <w:t>ility</w:t>
      </w:r>
      <w:r w:rsidR="001B5479">
        <w:rPr>
          <w:rFonts w:ascii="Calibri" w:hAnsi="Calibri" w:cs="Calibri"/>
        </w:rPr>
        <w:t>.</w:t>
      </w:r>
    </w:p>
    <w:p w14:paraId="06470386" w14:textId="77777777" w:rsidR="005044C0" w:rsidRDefault="00D06D38" w:rsidP="007D6D77">
      <w:pPr>
        <w:rPr>
          <w:rFonts w:ascii="Calibri" w:hAnsi="Calibri" w:cs="Calibri"/>
        </w:rPr>
      </w:pPr>
      <w:r>
        <w:rPr>
          <w:rFonts w:ascii="Calibri" w:hAnsi="Calibri" w:cs="Calibri"/>
          <w:b/>
          <w:bCs/>
        </w:rPr>
        <w:t xml:space="preserve">2 - </w:t>
      </w:r>
      <w:r w:rsidR="007D6D77" w:rsidRPr="007D6D77">
        <w:rPr>
          <w:rFonts w:ascii="Calibri" w:hAnsi="Calibri" w:cs="Calibri"/>
          <w:b/>
          <w:bCs/>
        </w:rPr>
        <w:t xml:space="preserve">Good </w:t>
      </w:r>
      <w:r w:rsidR="007B3B3F" w:rsidRPr="005044C0">
        <w:rPr>
          <w:rFonts w:ascii="Calibri" w:hAnsi="Calibri" w:cs="Calibri"/>
          <w:b/>
          <w:bCs/>
        </w:rPr>
        <w:t>responses</w:t>
      </w:r>
      <w:r w:rsidR="007B3B3F">
        <w:rPr>
          <w:rFonts w:ascii="Calibri" w:hAnsi="Calibri" w:cs="Calibri"/>
          <w:b/>
          <w:bCs/>
        </w:rPr>
        <w:t xml:space="preserve"> </w:t>
      </w:r>
    </w:p>
    <w:p w14:paraId="1E2F8647" w14:textId="35041A8E" w:rsidR="007D6D77" w:rsidRPr="007D6D77" w:rsidRDefault="00D54DEF" w:rsidP="007D6D77">
      <w:pPr>
        <w:rPr>
          <w:rFonts w:ascii="Calibri" w:hAnsi="Calibri" w:cs="Calibri"/>
          <w:b/>
          <w:bCs/>
        </w:rPr>
      </w:pPr>
      <w:r w:rsidRPr="1659EA6F">
        <w:rPr>
          <w:rFonts w:ascii="Calibri" w:hAnsi="Calibri" w:cs="Calibri"/>
        </w:rPr>
        <w:t>outline</w:t>
      </w:r>
      <w:r w:rsidRPr="1659EA6F">
        <w:rPr>
          <w:rFonts w:ascii="Calibri" w:hAnsi="Calibri" w:cs="Calibri"/>
          <w:b/>
          <w:bCs/>
        </w:rPr>
        <w:t xml:space="preserve"> </w:t>
      </w:r>
      <w:r w:rsidRPr="1659EA6F">
        <w:rPr>
          <w:rFonts w:ascii="Calibri" w:hAnsi="Calibri" w:cs="Calibri"/>
        </w:rPr>
        <w:t xml:space="preserve">a good project design. </w:t>
      </w:r>
      <w:r w:rsidR="007D6D77" w:rsidRPr="1659EA6F">
        <w:rPr>
          <w:rFonts w:ascii="Calibri" w:hAnsi="Calibri" w:cs="Calibri"/>
        </w:rPr>
        <w:t>‘</w:t>
      </w:r>
      <w:r w:rsidR="00BC0DF9">
        <w:rPr>
          <w:rFonts w:ascii="Calibri" w:hAnsi="Calibri" w:cs="Calibri"/>
        </w:rPr>
        <w:t>C</w:t>
      </w:r>
      <w:r w:rsidR="007D6D77" w:rsidRPr="1659EA6F">
        <w:rPr>
          <w:rFonts w:ascii="Calibri" w:hAnsi="Calibri" w:cs="Calibri"/>
        </w:rPr>
        <w:t>o’</w:t>
      </w:r>
      <w:r w:rsidR="00BC0DF9">
        <w:rPr>
          <w:rFonts w:ascii="Calibri" w:hAnsi="Calibri" w:cs="Calibri"/>
          <w:b/>
          <w:bCs/>
        </w:rPr>
        <w:t>-</w:t>
      </w:r>
      <w:r w:rsidR="007D6D77" w:rsidRPr="1659EA6F">
        <w:rPr>
          <w:rFonts w:ascii="Calibri" w:hAnsi="Calibri" w:cs="Calibri"/>
        </w:rPr>
        <w:t xml:space="preserve">words </w:t>
      </w:r>
      <w:r w:rsidR="00160C2D" w:rsidRPr="1659EA6F">
        <w:rPr>
          <w:rFonts w:ascii="Calibri" w:hAnsi="Calibri" w:cs="Calibri"/>
        </w:rPr>
        <w:t xml:space="preserve">or </w:t>
      </w:r>
      <w:r w:rsidR="00BC0DF9">
        <w:rPr>
          <w:rFonts w:ascii="Calibri" w:hAnsi="Calibri" w:cs="Calibri"/>
        </w:rPr>
        <w:t xml:space="preserve">statements about </w:t>
      </w:r>
      <w:r w:rsidR="00160C2D" w:rsidRPr="1659EA6F">
        <w:rPr>
          <w:rFonts w:ascii="Calibri" w:hAnsi="Calibri" w:cs="Calibri"/>
        </w:rPr>
        <w:t xml:space="preserve">engagement or </w:t>
      </w:r>
      <w:r w:rsidR="00C745B6" w:rsidRPr="1659EA6F">
        <w:rPr>
          <w:rFonts w:ascii="Calibri" w:hAnsi="Calibri" w:cs="Calibri"/>
        </w:rPr>
        <w:t xml:space="preserve">involvement </w:t>
      </w:r>
      <w:r w:rsidR="00B066FE">
        <w:rPr>
          <w:rFonts w:ascii="Calibri" w:hAnsi="Calibri" w:cs="Calibri"/>
        </w:rPr>
        <w:t>of people with disability and other co-designers</w:t>
      </w:r>
      <w:r w:rsidR="00BC0DF9">
        <w:rPr>
          <w:rFonts w:ascii="Calibri" w:hAnsi="Calibri" w:cs="Calibri"/>
        </w:rPr>
        <w:t xml:space="preserve"> may feature</w:t>
      </w:r>
      <w:r w:rsidR="00B066FE">
        <w:rPr>
          <w:rFonts w:ascii="Calibri" w:hAnsi="Calibri" w:cs="Calibri"/>
        </w:rPr>
        <w:t xml:space="preserve">, </w:t>
      </w:r>
      <w:r w:rsidR="00C745B6" w:rsidRPr="1659EA6F">
        <w:rPr>
          <w:rFonts w:ascii="Calibri" w:hAnsi="Calibri" w:cs="Calibri"/>
        </w:rPr>
        <w:t>but</w:t>
      </w:r>
      <w:r w:rsidR="007D6D77" w:rsidRPr="1659EA6F">
        <w:rPr>
          <w:rFonts w:ascii="Calibri" w:hAnsi="Calibri" w:cs="Calibri"/>
        </w:rPr>
        <w:t xml:space="preserve"> </w:t>
      </w:r>
      <w:r w:rsidR="00C745B6">
        <w:rPr>
          <w:rFonts w:ascii="Calibri" w:hAnsi="Calibri" w:cs="Calibri"/>
        </w:rPr>
        <w:t xml:space="preserve">reviewers may not be </w:t>
      </w:r>
      <w:r w:rsidR="00696C35">
        <w:rPr>
          <w:rFonts w:ascii="Calibri" w:hAnsi="Calibri" w:cs="Calibri"/>
        </w:rPr>
        <w:t xml:space="preserve">convinced </w:t>
      </w:r>
      <w:r w:rsidR="00D754DB" w:rsidRPr="1659EA6F">
        <w:rPr>
          <w:rFonts w:ascii="Calibri" w:hAnsi="Calibri" w:cs="Calibri"/>
        </w:rPr>
        <w:t xml:space="preserve">the team will </w:t>
      </w:r>
      <w:r w:rsidR="00D00E12" w:rsidRPr="1659EA6F">
        <w:rPr>
          <w:rFonts w:ascii="Calibri" w:hAnsi="Calibri" w:cs="Calibri"/>
        </w:rPr>
        <w:t xml:space="preserve">work in </w:t>
      </w:r>
      <w:r w:rsidR="00D719C0" w:rsidRPr="1659EA6F">
        <w:rPr>
          <w:rFonts w:ascii="Calibri" w:hAnsi="Calibri" w:cs="Calibri"/>
        </w:rPr>
        <w:t xml:space="preserve">collaborative </w:t>
      </w:r>
      <w:r w:rsidR="00D00E12" w:rsidRPr="1659EA6F">
        <w:rPr>
          <w:rFonts w:ascii="Calibri" w:hAnsi="Calibri" w:cs="Calibri"/>
        </w:rPr>
        <w:t>ways</w:t>
      </w:r>
      <w:r w:rsidR="00891772" w:rsidRPr="1659EA6F">
        <w:rPr>
          <w:rFonts w:ascii="Calibri" w:hAnsi="Calibri" w:cs="Calibri"/>
        </w:rPr>
        <w:t xml:space="preserve">. </w:t>
      </w:r>
      <w:r w:rsidR="00C745B6">
        <w:rPr>
          <w:rFonts w:ascii="Calibri" w:hAnsi="Calibri" w:cs="Calibri"/>
        </w:rPr>
        <w:t xml:space="preserve">The </w:t>
      </w:r>
      <w:r w:rsidR="00A452FD" w:rsidRPr="1659EA6F">
        <w:rPr>
          <w:rFonts w:ascii="Calibri" w:hAnsi="Calibri" w:cs="Calibri"/>
        </w:rPr>
        <w:t xml:space="preserve">power dynamics common in research that marginalise </w:t>
      </w:r>
      <w:r w:rsidR="0091660C" w:rsidRPr="1659EA6F">
        <w:rPr>
          <w:rFonts w:ascii="Calibri" w:hAnsi="Calibri" w:cs="Calibri"/>
        </w:rPr>
        <w:t xml:space="preserve">or </w:t>
      </w:r>
      <w:r w:rsidR="00A452FD" w:rsidRPr="1659EA6F">
        <w:rPr>
          <w:rFonts w:ascii="Calibri" w:hAnsi="Calibri" w:cs="Calibri"/>
        </w:rPr>
        <w:t xml:space="preserve">exclude </w:t>
      </w:r>
      <w:r w:rsidR="00F1200D" w:rsidRPr="1659EA6F">
        <w:rPr>
          <w:rFonts w:ascii="Calibri" w:hAnsi="Calibri" w:cs="Calibri"/>
        </w:rPr>
        <w:t>people with disability</w:t>
      </w:r>
      <w:r w:rsidR="00C745B6">
        <w:rPr>
          <w:rFonts w:ascii="Calibri" w:hAnsi="Calibri" w:cs="Calibri"/>
        </w:rPr>
        <w:t xml:space="preserve"> may not be accounted for</w:t>
      </w:r>
      <w:r w:rsidR="0091660C" w:rsidRPr="1659EA6F">
        <w:rPr>
          <w:rFonts w:ascii="Calibri" w:hAnsi="Calibri" w:cs="Calibri"/>
        </w:rPr>
        <w:t>.</w:t>
      </w:r>
      <w:r w:rsidR="001B5479" w:rsidRPr="1659EA6F">
        <w:rPr>
          <w:rFonts w:ascii="Calibri" w:hAnsi="Calibri" w:cs="Calibri"/>
        </w:rPr>
        <w:t xml:space="preserve"> Some concerns about feasibility</w:t>
      </w:r>
      <w:r w:rsidR="00434D2D" w:rsidRPr="1659EA6F">
        <w:rPr>
          <w:rFonts w:ascii="Calibri" w:hAnsi="Calibri" w:cs="Calibri"/>
        </w:rPr>
        <w:t>.</w:t>
      </w:r>
    </w:p>
    <w:p w14:paraId="45AE97DA" w14:textId="77777777" w:rsidR="00696C35" w:rsidRDefault="00D06D38" w:rsidP="00F31EC2">
      <w:pPr>
        <w:rPr>
          <w:rFonts w:ascii="Calibri" w:hAnsi="Calibri" w:cs="Calibri"/>
        </w:rPr>
      </w:pPr>
      <w:r>
        <w:rPr>
          <w:rFonts w:ascii="Calibri" w:hAnsi="Calibri" w:cs="Calibri"/>
          <w:b/>
          <w:bCs/>
        </w:rPr>
        <w:t xml:space="preserve">1 - </w:t>
      </w:r>
      <w:r w:rsidR="007D6D77" w:rsidRPr="007D6D77">
        <w:rPr>
          <w:rFonts w:ascii="Calibri" w:hAnsi="Calibri" w:cs="Calibri"/>
          <w:b/>
          <w:bCs/>
        </w:rPr>
        <w:t>Weak</w:t>
      </w:r>
      <w:r w:rsidR="00B363FD">
        <w:rPr>
          <w:rFonts w:ascii="Calibri" w:hAnsi="Calibri" w:cs="Calibri"/>
          <w:b/>
          <w:bCs/>
        </w:rPr>
        <w:t xml:space="preserve"> </w:t>
      </w:r>
      <w:r w:rsidR="00B363FD" w:rsidRPr="005A48EE">
        <w:rPr>
          <w:rFonts w:ascii="Calibri" w:hAnsi="Calibri" w:cs="Calibri"/>
          <w:b/>
          <w:bCs/>
        </w:rPr>
        <w:t>responses</w:t>
      </w:r>
      <w:r w:rsidR="00B363FD">
        <w:rPr>
          <w:rFonts w:ascii="Calibri" w:hAnsi="Calibri" w:cs="Calibri"/>
          <w:b/>
          <w:bCs/>
        </w:rPr>
        <w:t xml:space="preserve"> </w:t>
      </w:r>
      <w:r w:rsidR="00B363FD" w:rsidRPr="00434D2D">
        <w:rPr>
          <w:rFonts w:ascii="Calibri" w:hAnsi="Calibri" w:cs="Calibri"/>
        </w:rPr>
        <w:t>describe</w:t>
      </w:r>
      <w:r w:rsidR="007D6D77" w:rsidRPr="007D6D77">
        <w:rPr>
          <w:rFonts w:ascii="Calibri" w:hAnsi="Calibri" w:cs="Calibri"/>
          <w:b/>
          <w:bCs/>
        </w:rPr>
        <w:t xml:space="preserve"> </w:t>
      </w:r>
      <w:r w:rsidR="007D6D77" w:rsidRPr="007D6D77">
        <w:rPr>
          <w:rFonts w:ascii="Calibri" w:hAnsi="Calibri" w:cs="Calibri"/>
        </w:rPr>
        <w:t>research for</w:t>
      </w:r>
      <w:r w:rsidR="00267727">
        <w:rPr>
          <w:rFonts w:ascii="Calibri" w:hAnsi="Calibri" w:cs="Calibri"/>
        </w:rPr>
        <w:t>,</w:t>
      </w:r>
      <w:r w:rsidR="007D6D77" w:rsidRPr="007D6D77">
        <w:rPr>
          <w:rFonts w:ascii="Calibri" w:hAnsi="Calibri" w:cs="Calibri"/>
        </w:rPr>
        <w:t xml:space="preserve"> or to people with disability. </w:t>
      </w:r>
      <w:r w:rsidR="00267727">
        <w:rPr>
          <w:rFonts w:ascii="Calibri" w:hAnsi="Calibri" w:cs="Calibri"/>
        </w:rPr>
        <w:t xml:space="preserve">They </w:t>
      </w:r>
      <w:r w:rsidR="00F33667">
        <w:rPr>
          <w:rFonts w:ascii="Calibri" w:hAnsi="Calibri" w:cs="Calibri"/>
        </w:rPr>
        <w:t xml:space="preserve">may not </w:t>
      </w:r>
      <w:r>
        <w:rPr>
          <w:rFonts w:ascii="Calibri" w:hAnsi="Calibri" w:cs="Calibri"/>
        </w:rPr>
        <w:t>have</w:t>
      </w:r>
      <w:r w:rsidR="00267727">
        <w:rPr>
          <w:rFonts w:ascii="Calibri" w:hAnsi="Calibri" w:cs="Calibri"/>
        </w:rPr>
        <w:t xml:space="preserve"> considered </w:t>
      </w:r>
      <w:r w:rsidR="007D6D77" w:rsidRPr="007D6D77">
        <w:rPr>
          <w:rFonts w:ascii="Calibri" w:hAnsi="Calibri" w:cs="Calibri"/>
        </w:rPr>
        <w:t xml:space="preserve">cultural </w:t>
      </w:r>
      <w:r w:rsidR="00267727">
        <w:rPr>
          <w:rFonts w:ascii="Calibri" w:hAnsi="Calibri" w:cs="Calibri"/>
        </w:rPr>
        <w:t xml:space="preserve">safety or </w:t>
      </w:r>
      <w:r w:rsidR="007D6D77" w:rsidRPr="007D6D77">
        <w:rPr>
          <w:rFonts w:ascii="Calibri" w:hAnsi="Calibri" w:cs="Calibri"/>
        </w:rPr>
        <w:t>trauma</w:t>
      </w:r>
      <w:r w:rsidR="00267727">
        <w:rPr>
          <w:rFonts w:ascii="Calibri" w:hAnsi="Calibri" w:cs="Calibri"/>
        </w:rPr>
        <w:t>-</w:t>
      </w:r>
      <w:r w:rsidR="007D6D77" w:rsidRPr="007D6D77">
        <w:rPr>
          <w:rFonts w:ascii="Calibri" w:hAnsi="Calibri" w:cs="Calibri"/>
        </w:rPr>
        <w:t>informed</w:t>
      </w:r>
      <w:r w:rsidR="00267727">
        <w:rPr>
          <w:rFonts w:ascii="Calibri" w:hAnsi="Calibri" w:cs="Calibri"/>
        </w:rPr>
        <w:t xml:space="preserve"> </w:t>
      </w:r>
      <w:r w:rsidR="00F33667">
        <w:rPr>
          <w:rFonts w:ascii="Calibri" w:hAnsi="Calibri" w:cs="Calibri"/>
        </w:rPr>
        <w:t>practices</w:t>
      </w:r>
      <w:r w:rsidR="007D6D77" w:rsidRPr="007D6D77">
        <w:rPr>
          <w:rFonts w:ascii="Calibri" w:hAnsi="Calibri" w:cs="Calibri"/>
        </w:rPr>
        <w:t>.</w:t>
      </w:r>
      <w:r w:rsidR="001D62C6">
        <w:rPr>
          <w:rFonts w:ascii="Calibri" w:hAnsi="Calibri" w:cs="Calibri"/>
        </w:rPr>
        <w:t xml:space="preserve"> </w:t>
      </w:r>
      <w:r w:rsidR="00F33667">
        <w:rPr>
          <w:rFonts w:ascii="Calibri" w:hAnsi="Calibri" w:cs="Calibri"/>
        </w:rPr>
        <w:t>The</w:t>
      </w:r>
      <w:r>
        <w:rPr>
          <w:rFonts w:ascii="Calibri" w:hAnsi="Calibri" w:cs="Calibri"/>
        </w:rPr>
        <w:t xml:space="preserve"> project is unlikely to be completed, or </w:t>
      </w:r>
      <w:r w:rsidR="00F33667">
        <w:rPr>
          <w:rFonts w:ascii="Calibri" w:hAnsi="Calibri" w:cs="Calibri"/>
        </w:rPr>
        <w:t xml:space="preserve">the </w:t>
      </w:r>
      <w:r w:rsidR="007712BA">
        <w:rPr>
          <w:rFonts w:ascii="Calibri" w:hAnsi="Calibri" w:cs="Calibri"/>
        </w:rPr>
        <w:t xml:space="preserve">research plan is not appropriate </w:t>
      </w:r>
      <w:r w:rsidR="00EC0F48">
        <w:rPr>
          <w:rFonts w:ascii="Calibri" w:hAnsi="Calibri" w:cs="Calibri"/>
        </w:rPr>
        <w:t xml:space="preserve">to the </w:t>
      </w:r>
      <w:r>
        <w:rPr>
          <w:rFonts w:ascii="Calibri" w:hAnsi="Calibri" w:cs="Calibri"/>
        </w:rPr>
        <w:t xml:space="preserve">project’s </w:t>
      </w:r>
      <w:r w:rsidR="00EC0F48">
        <w:rPr>
          <w:rFonts w:ascii="Calibri" w:hAnsi="Calibri" w:cs="Calibri"/>
        </w:rPr>
        <w:t>objectives</w:t>
      </w:r>
      <w:r>
        <w:rPr>
          <w:rFonts w:ascii="Calibri" w:hAnsi="Calibri" w:cs="Calibri"/>
        </w:rPr>
        <w:t>, topic area</w:t>
      </w:r>
      <w:r w:rsidR="00EC0F48">
        <w:rPr>
          <w:rFonts w:ascii="Calibri" w:hAnsi="Calibri" w:cs="Calibri"/>
        </w:rPr>
        <w:t xml:space="preserve"> </w:t>
      </w:r>
      <w:r>
        <w:rPr>
          <w:rFonts w:ascii="Calibri" w:hAnsi="Calibri" w:cs="Calibri"/>
        </w:rPr>
        <w:t xml:space="preserve">or the </w:t>
      </w:r>
      <w:r w:rsidR="007712BA">
        <w:rPr>
          <w:rFonts w:ascii="Calibri" w:hAnsi="Calibri" w:cs="Calibri"/>
        </w:rPr>
        <w:t>context</w:t>
      </w:r>
      <w:r>
        <w:rPr>
          <w:rFonts w:ascii="Calibri" w:hAnsi="Calibri" w:cs="Calibri"/>
        </w:rPr>
        <w:t>.</w:t>
      </w:r>
      <w:r w:rsidR="007712BA">
        <w:rPr>
          <w:rFonts w:ascii="Calibri" w:hAnsi="Calibri" w:cs="Calibri"/>
        </w:rPr>
        <w:t xml:space="preserve"> </w:t>
      </w:r>
      <w:bookmarkStart w:id="13" w:name="_Toc191363300"/>
    </w:p>
    <w:p w14:paraId="4FE72234" w14:textId="77777777" w:rsidR="00DA4AD9" w:rsidRDefault="00DA4AD9">
      <w:pPr>
        <w:ind w:firstLine="360"/>
        <w:rPr>
          <w:rFonts w:ascii="Calibri" w:eastAsiaTheme="majorEastAsia" w:hAnsi="Calibri" w:cs="Calibri"/>
          <w:b/>
          <w:bCs/>
          <w:color w:val="4488AB"/>
          <w:sz w:val="28"/>
          <w:szCs w:val="28"/>
          <w:lang w:val="en-US"/>
        </w:rPr>
      </w:pPr>
      <w:bookmarkStart w:id="14" w:name="_Toc193107564"/>
      <w:r>
        <w:br w:type="page"/>
      </w:r>
    </w:p>
    <w:p w14:paraId="65115BCC" w14:textId="7117FFDA" w:rsidR="000450CF" w:rsidRPr="008A234A" w:rsidRDefault="00696C35" w:rsidP="00882AC9">
      <w:pPr>
        <w:pStyle w:val="Heading2"/>
        <w:rPr>
          <w:lang w:eastAsia="en-US"/>
        </w:rPr>
      </w:pPr>
      <w:r>
        <w:rPr>
          <w:lang w:eastAsia="en-US"/>
        </w:rPr>
        <w:t>As</w:t>
      </w:r>
      <w:r w:rsidR="000450CF" w:rsidRPr="008A234A">
        <w:rPr>
          <w:lang w:eastAsia="en-US"/>
        </w:rPr>
        <w:t xml:space="preserve">sessment Criterion </w:t>
      </w:r>
      <w:r w:rsidR="000450CF" w:rsidRPr="008A234A">
        <w:rPr>
          <w:rFonts w:eastAsia="DengXian Light"/>
          <w:lang w:eastAsia="en-US"/>
        </w:rPr>
        <w:t>4</w:t>
      </w:r>
      <w:r w:rsidR="000450CF" w:rsidRPr="008A234A">
        <w:rPr>
          <w:lang w:eastAsia="en-US"/>
        </w:rPr>
        <w:t xml:space="preserve"> – </w:t>
      </w:r>
      <w:r w:rsidR="000450CF" w:rsidRPr="008A234A">
        <w:t>Capacity and resources to deliver the project (30% weighting)</w:t>
      </w:r>
      <w:bookmarkEnd w:id="13"/>
      <w:bookmarkEnd w:id="14"/>
    </w:p>
    <w:p w14:paraId="65FB9386" w14:textId="08F5A30F" w:rsidR="000450CF" w:rsidRDefault="00D06D38" w:rsidP="000450CF">
      <w:pPr>
        <w:rPr>
          <w:rFonts w:ascii="Calibri" w:hAnsi="Calibri" w:cs="Calibri"/>
          <w:b/>
          <w:bCs/>
          <w:color w:val="324158"/>
        </w:rPr>
      </w:pPr>
      <w:r w:rsidRPr="1659EA6F">
        <w:rPr>
          <w:rFonts w:ascii="Calibri" w:hAnsi="Calibri" w:cs="Calibri"/>
          <w:b/>
          <w:bCs/>
          <w:color w:val="324158"/>
        </w:rPr>
        <w:t xml:space="preserve">5 </w:t>
      </w:r>
      <w:r w:rsidR="0097789E" w:rsidRPr="1659EA6F">
        <w:rPr>
          <w:rFonts w:ascii="Calibri" w:hAnsi="Calibri" w:cs="Calibri"/>
          <w:b/>
          <w:bCs/>
          <w:color w:val="324158"/>
        </w:rPr>
        <w:t>–</w:t>
      </w:r>
      <w:r w:rsidRPr="1659EA6F">
        <w:rPr>
          <w:rFonts w:ascii="Calibri" w:hAnsi="Calibri" w:cs="Calibri"/>
          <w:b/>
          <w:bCs/>
          <w:color w:val="324158"/>
        </w:rPr>
        <w:t xml:space="preserve"> </w:t>
      </w:r>
      <w:r w:rsidR="00570094" w:rsidRPr="1659EA6F">
        <w:rPr>
          <w:rFonts w:ascii="Calibri" w:hAnsi="Calibri" w:cs="Calibri"/>
          <w:b/>
          <w:bCs/>
          <w:color w:val="324158"/>
        </w:rPr>
        <w:t>Outstanding</w:t>
      </w:r>
      <w:r w:rsidR="0097789E" w:rsidRPr="1659EA6F">
        <w:rPr>
          <w:rFonts w:ascii="Calibri" w:hAnsi="Calibri" w:cs="Calibri"/>
          <w:b/>
          <w:bCs/>
          <w:color w:val="324158"/>
        </w:rPr>
        <w:t xml:space="preserve"> </w:t>
      </w:r>
      <w:r w:rsidR="009977EA" w:rsidRPr="1659EA6F">
        <w:rPr>
          <w:rFonts w:ascii="Calibri" w:hAnsi="Calibri" w:cs="Calibri"/>
          <w:b/>
          <w:bCs/>
          <w:color w:val="324158"/>
        </w:rPr>
        <w:t>responses</w:t>
      </w:r>
    </w:p>
    <w:p w14:paraId="43B6DABD" w14:textId="05BBE1F5" w:rsidR="00BE3E74" w:rsidRDefault="005D3864" w:rsidP="00BE3E74">
      <w:pPr>
        <w:pStyle w:val="ListParagraph"/>
        <w:numPr>
          <w:ilvl w:val="0"/>
          <w:numId w:val="37"/>
        </w:numPr>
        <w:ind w:left="714" w:hanging="357"/>
        <w:contextualSpacing/>
        <w:rPr>
          <w:rFonts w:ascii="Calibri" w:hAnsi="Calibri" w:cs="Calibri"/>
          <w:color w:val="324158"/>
        </w:rPr>
      </w:pPr>
      <w:r>
        <w:rPr>
          <w:rFonts w:ascii="Calibri" w:hAnsi="Calibri" w:cs="Calibri"/>
          <w:b/>
          <w:bCs/>
          <w:color w:val="324158"/>
        </w:rPr>
        <w:t>C</w:t>
      </w:r>
      <w:r w:rsidR="00F31EC2" w:rsidRPr="00F31EC2">
        <w:rPr>
          <w:rFonts w:ascii="Calibri" w:hAnsi="Calibri" w:cs="Calibri"/>
          <w:b/>
          <w:bCs/>
          <w:color w:val="324158"/>
        </w:rPr>
        <w:t>apacity:</w:t>
      </w:r>
      <w:r w:rsidR="00F31EC2">
        <w:rPr>
          <w:rFonts w:ascii="Calibri" w:hAnsi="Calibri" w:cs="Calibri"/>
          <w:color w:val="324158"/>
        </w:rPr>
        <w:t xml:space="preserve"> </w:t>
      </w:r>
      <w:r w:rsidR="000E57AD">
        <w:rPr>
          <w:rFonts w:ascii="Calibri" w:hAnsi="Calibri" w:cs="Calibri"/>
          <w:color w:val="324158"/>
        </w:rPr>
        <w:t>v</w:t>
      </w:r>
      <w:r w:rsidR="0097789E" w:rsidRPr="000E57AD">
        <w:rPr>
          <w:rFonts w:ascii="Calibri" w:hAnsi="Calibri" w:cs="Calibri"/>
          <w:color w:val="324158"/>
        </w:rPr>
        <w:t xml:space="preserve">ery clearly </w:t>
      </w:r>
      <w:r w:rsidR="000E57AD">
        <w:rPr>
          <w:rFonts w:ascii="Calibri" w:hAnsi="Calibri" w:cs="Calibri"/>
          <w:color w:val="324158"/>
        </w:rPr>
        <w:t>show</w:t>
      </w:r>
      <w:r w:rsidR="0097789E" w:rsidRPr="000E57AD">
        <w:rPr>
          <w:rFonts w:ascii="Calibri" w:hAnsi="Calibri" w:cs="Calibri"/>
          <w:color w:val="324158"/>
        </w:rPr>
        <w:t xml:space="preserve"> </w:t>
      </w:r>
      <w:r w:rsidR="009956E5">
        <w:rPr>
          <w:rFonts w:ascii="Calibri" w:hAnsi="Calibri" w:cs="Calibri"/>
          <w:color w:val="324158"/>
        </w:rPr>
        <w:t xml:space="preserve">which members of the team </w:t>
      </w:r>
      <w:r w:rsidR="00226A71">
        <w:rPr>
          <w:rFonts w:ascii="Calibri" w:hAnsi="Calibri" w:cs="Calibri"/>
          <w:color w:val="324158"/>
        </w:rPr>
        <w:t xml:space="preserve">and partner organisations have the </w:t>
      </w:r>
      <w:r w:rsidR="0097789E" w:rsidRPr="000E57AD">
        <w:rPr>
          <w:rFonts w:ascii="Calibri" w:hAnsi="Calibri" w:cs="Calibri"/>
          <w:color w:val="324158"/>
        </w:rPr>
        <w:t>skills, knowledge, experience</w:t>
      </w:r>
      <w:r w:rsidR="004D623B" w:rsidRPr="000E57AD">
        <w:rPr>
          <w:rFonts w:ascii="Calibri" w:hAnsi="Calibri" w:cs="Calibri"/>
          <w:color w:val="324158"/>
        </w:rPr>
        <w:t>, networks</w:t>
      </w:r>
      <w:r w:rsidR="0097789E" w:rsidRPr="000E57AD">
        <w:rPr>
          <w:rFonts w:ascii="Calibri" w:hAnsi="Calibri" w:cs="Calibri"/>
          <w:color w:val="324158"/>
        </w:rPr>
        <w:t xml:space="preserve"> and resources </w:t>
      </w:r>
      <w:r w:rsidR="00226A71">
        <w:rPr>
          <w:rFonts w:ascii="Calibri" w:hAnsi="Calibri" w:cs="Calibri"/>
          <w:color w:val="324158"/>
        </w:rPr>
        <w:t xml:space="preserve">needed </w:t>
      </w:r>
      <w:r w:rsidR="0097789E" w:rsidRPr="000E57AD">
        <w:rPr>
          <w:rFonts w:ascii="Calibri" w:hAnsi="Calibri" w:cs="Calibri"/>
          <w:color w:val="324158"/>
        </w:rPr>
        <w:t>to make this specific project</w:t>
      </w:r>
      <w:r w:rsidR="00226A71">
        <w:rPr>
          <w:rFonts w:ascii="Calibri" w:hAnsi="Calibri" w:cs="Calibri"/>
          <w:color w:val="324158"/>
        </w:rPr>
        <w:t xml:space="preserve"> </w:t>
      </w:r>
      <w:r w:rsidR="007B7BBD">
        <w:rPr>
          <w:rFonts w:ascii="Calibri" w:hAnsi="Calibri" w:cs="Calibri"/>
          <w:color w:val="324158"/>
        </w:rPr>
        <w:t xml:space="preserve">on this topic area </w:t>
      </w:r>
      <w:r w:rsidR="00226A71">
        <w:rPr>
          <w:rFonts w:ascii="Calibri" w:hAnsi="Calibri" w:cs="Calibri"/>
          <w:color w:val="324158"/>
        </w:rPr>
        <w:t xml:space="preserve">a success, using the methods they have described </w:t>
      </w:r>
    </w:p>
    <w:p w14:paraId="4118F7FB" w14:textId="0B78A1BF" w:rsidR="00955418" w:rsidRDefault="00093F57" w:rsidP="1659EA6F">
      <w:pPr>
        <w:pStyle w:val="ListParagraph"/>
        <w:ind w:left="714" w:hanging="357"/>
        <w:contextualSpacing/>
        <w:rPr>
          <w:rFonts w:ascii="Calibri" w:hAnsi="Calibri" w:cs="Calibri"/>
          <w:color w:val="324158"/>
        </w:rPr>
      </w:pPr>
      <w:r>
        <w:rPr>
          <w:rFonts w:ascii="Calibri" w:hAnsi="Calibri" w:cs="Calibri"/>
          <w:b/>
          <w:bCs/>
          <w:color w:val="324158"/>
        </w:rPr>
        <w:t xml:space="preserve">Value </w:t>
      </w:r>
      <w:r w:rsidR="00793B1C">
        <w:rPr>
          <w:rFonts w:ascii="Calibri" w:hAnsi="Calibri" w:cs="Calibri"/>
          <w:b/>
          <w:bCs/>
          <w:color w:val="324158"/>
        </w:rPr>
        <w:t xml:space="preserve">different types of skills and </w:t>
      </w:r>
      <w:r>
        <w:rPr>
          <w:rFonts w:ascii="Calibri" w:hAnsi="Calibri" w:cs="Calibri"/>
          <w:b/>
          <w:bCs/>
          <w:color w:val="324158"/>
        </w:rPr>
        <w:t>expertise:</w:t>
      </w:r>
      <w:r w:rsidR="00C35F84" w:rsidRPr="1659EA6F">
        <w:rPr>
          <w:rFonts w:ascii="Calibri" w:hAnsi="Calibri" w:cs="Calibri"/>
          <w:color w:val="324158"/>
        </w:rPr>
        <w:t xml:space="preserve"> </w:t>
      </w:r>
      <w:r w:rsidR="00793B1C">
        <w:rPr>
          <w:rFonts w:ascii="Calibri" w:hAnsi="Calibri" w:cs="Calibri"/>
          <w:color w:val="324158"/>
        </w:rPr>
        <w:t xml:space="preserve">show the team has </w:t>
      </w:r>
      <w:r w:rsidR="00F435D6">
        <w:rPr>
          <w:rFonts w:ascii="Calibri" w:hAnsi="Calibri" w:cs="Calibri"/>
          <w:color w:val="324158"/>
        </w:rPr>
        <w:t xml:space="preserve">academic expertise, </w:t>
      </w:r>
      <w:r w:rsidR="00A71FD4" w:rsidRPr="00A71FD4">
        <w:rPr>
          <w:rFonts w:ascii="Calibri" w:hAnsi="Calibri" w:cs="Calibri"/>
          <w:color w:val="324158"/>
        </w:rPr>
        <w:t>community and cultural knowledge(s)</w:t>
      </w:r>
      <w:r w:rsidR="00A71FD4">
        <w:rPr>
          <w:rFonts w:ascii="Calibri" w:hAnsi="Calibri" w:cs="Calibri"/>
          <w:color w:val="324158"/>
        </w:rPr>
        <w:t xml:space="preserve">, </w:t>
      </w:r>
      <w:r w:rsidR="00150E3B" w:rsidRPr="1659EA6F">
        <w:rPr>
          <w:rFonts w:ascii="Calibri" w:hAnsi="Calibri" w:cs="Calibri"/>
          <w:color w:val="324158"/>
        </w:rPr>
        <w:t xml:space="preserve">practice-based expertise, </w:t>
      </w:r>
      <w:r w:rsidR="00C35F84" w:rsidRPr="1659EA6F">
        <w:rPr>
          <w:rFonts w:ascii="Calibri" w:hAnsi="Calibri" w:cs="Calibri"/>
          <w:color w:val="324158"/>
        </w:rPr>
        <w:t>relational skills</w:t>
      </w:r>
      <w:r w:rsidR="00AB448C" w:rsidRPr="1659EA6F">
        <w:rPr>
          <w:rFonts w:ascii="Calibri" w:hAnsi="Calibri" w:cs="Calibri"/>
          <w:color w:val="324158"/>
        </w:rPr>
        <w:t xml:space="preserve">, </w:t>
      </w:r>
      <w:r w:rsidR="00172739" w:rsidRPr="1659EA6F">
        <w:rPr>
          <w:rFonts w:ascii="Calibri" w:hAnsi="Calibri" w:cs="Calibri"/>
          <w:color w:val="324158"/>
        </w:rPr>
        <w:t xml:space="preserve">skills </w:t>
      </w:r>
      <w:r w:rsidR="004F6A43" w:rsidRPr="1659EA6F">
        <w:rPr>
          <w:rFonts w:ascii="Calibri" w:hAnsi="Calibri" w:cs="Calibri"/>
          <w:color w:val="324158"/>
        </w:rPr>
        <w:t>in</w:t>
      </w:r>
      <w:r w:rsidR="00172739" w:rsidRPr="1659EA6F">
        <w:rPr>
          <w:rFonts w:ascii="Calibri" w:hAnsi="Calibri" w:cs="Calibri"/>
          <w:color w:val="324158"/>
        </w:rPr>
        <w:t xml:space="preserve"> providing access</w:t>
      </w:r>
      <w:r w:rsidR="004F6A43" w:rsidRPr="1659EA6F">
        <w:rPr>
          <w:rFonts w:ascii="Calibri" w:hAnsi="Calibri" w:cs="Calibri"/>
          <w:color w:val="324158"/>
        </w:rPr>
        <w:t>ibility</w:t>
      </w:r>
      <w:r w:rsidR="00C31D51" w:rsidRPr="1659EA6F">
        <w:rPr>
          <w:rFonts w:ascii="Calibri" w:hAnsi="Calibri" w:cs="Calibri"/>
          <w:color w:val="324158"/>
        </w:rPr>
        <w:t xml:space="preserve">, </w:t>
      </w:r>
      <w:r w:rsidR="009E1CDC" w:rsidRPr="1659EA6F">
        <w:rPr>
          <w:rFonts w:ascii="Calibri" w:hAnsi="Calibri" w:cs="Calibri"/>
          <w:color w:val="324158"/>
        </w:rPr>
        <w:t>inclusion</w:t>
      </w:r>
      <w:r w:rsidR="00C31D51" w:rsidRPr="1659EA6F">
        <w:rPr>
          <w:rFonts w:ascii="Calibri" w:hAnsi="Calibri" w:cs="Calibri"/>
          <w:color w:val="324158"/>
        </w:rPr>
        <w:t xml:space="preserve"> and safety</w:t>
      </w:r>
      <w:r w:rsidR="00172739" w:rsidRPr="1659EA6F">
        <w:rPr>
          <w:rFonts w:ascii="Calibri" w:hAnsi="Calibri" w:cs="Calibri"/>
          <w:color w:val="324158"/>
        </w:rPr>
        <w:t xml:space="preserve">, </w:t>
      </w:r>
      <w:r w:rsidR="00C35F84" w:rsidRPr="1659EA6F">
        <w:rPr>
          <w:rFonts w:ascii="Calibri" w:hAnsi="Calibri" w:cs="Calibri"/>
          <w:color w:val="324158"/>
        </w:rPr>
        <w:t>design</w:t>
      </w:r>
      <w:r w:rsidR="003E3DB8" w:rsidRPr="1659EA6F">
        <w:rPr>
          <w:rFonts w:ascii="Calibri" w:hAnsi="Calibri" w:cs="Calibri"/>
          <w:color w:val="324158"/>
        </w:rPr>
        <w:t>/making</w:t>
      </w:r>
      <w:r w:rsidR="00C35F84" w:rsidRPr="1659EA6F">
        <w:rPr>
          <w:rFonts w:ascii="Calibri" w:hAnsi="Calibri" w:cs="Calibri"/>
          <w:color w:val="324158"/>
        </w:rPr>
        <w:t xml:space="preserve"> </w:t>
      </w:r>
      <w:r w:rsidR="00B768E5" w:rsidRPr="1659EA6F">
        <w:rPr>
          <w:rFonts w:ascii="Calibri" w:hAnsi="Calibri" w:cs="Calibri"/>
          <w:color w:val="324158"/>
        </w:rPr>
        <w:t>expertise</w:t>
      </w:r>
      <w:r w:rsidR="004F6A43" w:rsidRPr="1659EA6F">
        <w:rPr>
          <w:rFonts w:ascii="Calibri" w:hAnsi="Calibri" w:cs="Calibri"/>
          <w:color w:val="324158"/>
        </w:rPr>
        <w:t xml:space="preserve">, project management and governance </w:t>
      </w:r>
      <w:r w:rsidR="00AB448C" w:rsidRPr="1659EA6F">
        <w:rPr>
          <w:rFonts w:ascii="Calibri" w:hAnsi="Calibri" w:cs="Calibri"/>
          <w:color w:val="324158"/>
        </w:rPr>
        <w:t>experience</w:t>
      </w:r>
      <w:r w:rsidR="00793B1C">
        <w:rPr>
          <w:rFonts w:ascii="Calibri" w:hAnsi="Calibri" w:cs="Calibri"/>
          <w:color w:val="324158"/>
        </w:rPr>
        <w:t xml:space="preserve"> </w:t>
      </w:r>
    </w:p>
    <w:p w14:paraId="490EF317" w14:textId="1700D774" w:rsidR="00B203A7" w:rsidRPr="00B203A7" w:rsidRDefault="00B203A7" w:rsidP="00B203A7">
      <w:pPr>
        <w:pStyle w:val="ListParagraph"/>
        <w:numPr>
          <w:ilvl w:val="0"/>
          <w:numId w:val="37"/>
        </w:numPr>
        <w:ind w:left="714" w:hanging="357"/>
        <w:contextualSpacing/>
        <w:rPr>
          <w:rFonts w:ascii="Calibri" w:hAnsi="Calibri" w:cs="Calibri"/>
          <w:color w:val="324158"/>
        </w:rPr>
      </w:pPr>
      <w:r w:rsidRPr="00BE3E74">
        <w:rPr>
          <w:rFonts w:ascii="Calibri" w:hAnsi="Calibri" w:cs="Calibri"/>
          <w:b/>
          <w:bCs/>
          <w:color w:val="324158"/>
        </w:rPr>
        <w:t>Leadership:</w:t>
      </w:r>
      <w:r w:rsidRPr="00BE3E74">
        <w:rPr>
          <w:rFonts w:ascii="Calibri" w:hAnsi="Calibri" w:cs="Calibri"/>
          <w:color w:val="324158"/>
        </w:rPr>
        <w:t xml:space="preserve"> </w:t>
      </w:r>
      <w:r>
        <w:rPr>
          <w:rFonts w:ascii="Calibri" w:hAnsi="Calibri" w:cs="Calibri"/>
          <w:color w:val="324158"/>
        </w:rPr>
        <w:t xml:space="preserve">there is evidence </w:t>
      </w:r>
      <w:r>
        <w:rPr>
          <w:rFonts w:ascii="Calibri" w:hAnsi="Calibri" w:cs="Calibri"/>
        </w:rPr>
        <w:t>p</w:t>
      </w:r>
      <w:r w:rsidRPr="00BE3E74">
        <w:rPr>
          <w:rFonts w:ascii="Calibri" w:hAnsi="Calibri" w:cs="Calibri"/>
        </w:rPr>
        <w:t xml:space="preserve">eople with disability will be involved </w:t>
      </w:r>
      <w:r w:rsidR="001E5271">
        <w:rPr>
          <w:rFonts w:ascii="Calibri" w:hAnsi="Calibri" w:cs="Calibri"/>
        </w:rPr>
        <w:t xml:space="preserve">as </w:t>
      </w:r>
      <w:r w:rsidRPr="00BE3E74">
        <w:rPr>
          <w:rFonts w:ascii="Calibri" w:hAnsi="Calibri" w:cs="Calibri"/>
        </w:rPr>
        <w:t>leaders</w:t>
      </w:r>
      <w:r w:rsidR="00CD3400">
        <w:rPr>
          <w:rFonts w:ascii="Calibri" w:hAnsi="Calibri" w:cs="Calibri"/>
        </w:rPr>
        <w:t xml:space="preserve"> and sharing power</w:t>
      </w:r>
    </w:p>
    <w:p w14:paraId="036C7053" w14:textId="09291E70" w:rsidR="00B84958" w:rsidRDefault="00310830" w:rsidP="00B84958">
      <w:pPr>
        <w:pStyle w:val="ListParagraph"/>
        <w:numPr>
          <w:ilvl w:val="0"/>
          <w:numId w:val="37"/>
        </w:numPr>
        <w:ind w:left="714" w:hanging="357"/>
        <w:contextualSpacing/>
        <w:rPr>
          <w:rFonts w:ascii="Calibri" w:hAnsi="Calibri" w:cs="Calibri"/>
          <w:color w:val="324158"/>
        </w:rPr>
      </w:pPr>
      <w:r w:rsidRPr="00310830">
        <w:rPr>
          <w:rFonts w:ascii="Calibri" w:hAnsi="Calibri" w:cs="Calibri"/>
          <w:b/>
          <w:bCs/>
          <w:color w:val="324158"/>
        </w:rPr>
        <w:t>Trust</w:t>
      </w:r>
      <w:r>
        <w:rPr>
          <w:rFonts w:ascii="Calibri" w:hAnsi="Calibri" w:cs="Calibri"/>
          <w:b/>
          <w:bCs/>
          <w:color w:val="324158"/>
        </w:rPr>
        <w:t>:</w:t>
      </w:r>
      <w:r>
        <w:rPr>
          <w:rFonts w:ascii="Calibri" w:hAnsi="Calibri" w:cs="Calibri"/>
          <w:color w:val="324158"/>
        </w:rPr>
        <w:t xml:space="preserve"> </w:t>
      </w:r>
      <w:r w:rsidR="00B84958">
        <w:rPr>
          <w:rFonts w:ascii="Calibri" w:hAnsi="Calibri" w:cs="Calibri"/>
          <w:color w:val="324158"/>
        </w:rPr>
        <w:t xml:space="preserve">show </w:t>
      </w:r>
      <w:r w:rsidR="00B84958" w:rsidRPr="000E57AD">
        <w:rPr>
          <w:rFonts w:ascii="Calibri" w:hAnsi="Calibri" w:cs="Calibri"/>
          <w:color w:val="324158"/>
        </w:rPr>
        <w:t xml:space="preserve">the </w:t>
      </w:r>
      <w:r w:rsidR="00B84958">
        <w:rPr>
          <w:rFonts w:ascii="Calibri" w:hAnsi="Calibri" w:cs="Calibri"/>
          <w:color w:val="324158"/>
        </w:rPr>
        <w:t xml:space="preserve">Lead Organisation and </w:t>
      </w:r>
      <w:r w:rsidR="00B84958" w:rsidRPr="000E57AD">
        <w:rPr>
          <w:rFonts w:ascii="Calibri" w:hAnsi="Calibri" w:cs="Calibri"/>
          <w:color w:val="324158"/>
        </w:rPr>
        <w:t xml:space="preserve">Project Lead will be trusted </w:t>
      </w:r>
      <w:r w:rsidR="00B84958">
        <w:rPr>
          <w:rFonts w:ascii="Calibri" w:hAnsi="Calibri" w:cs="Calibri"/>
          <w:color w:val="324158"/>
        </w:rPr>
        <w:t xml:space="preserve">to lead this project </w:t>
      </w:r>
      <w:r w:rsidR="00B84958" w:rsidRPr="000E57AD">
        <w:rPr>
          <w:rFonts w:ascii="Calibri" w:hAnsi="Calibri" w:cs="Calibri"/>
          <w:color w:val="324158"/>
        </w:rPr>
        <w:t xml:space="preserve">by the team and </w:t>
      </w:r>
      <w:r w:rsidR="00B84958">
        <w:rPr>
          <w:rFonts w:ascii="Calibri" w:hAnsi="Calibri" w:cs="Calibri"/>
          <w:color w:val="324158"/>
        </w:rPr>
        <w:t xml:space="preserve">by </w:t>
      </w:r>
      <w:r w:rsidR="00B84958" w:rsidRPr="000E57AD">
        <w:rPr>
          <w:rFonts w:ascii="Calibri" w:hAnsi="Calibri" w:cs="Calibri"/>
          <w:color w:val="324158"/>
        </w:rPr>
        <w:t xml:space="preserve">relevant communities </w:t>
      </w:r>
    </w:p>
    <w:p w14:paraId="5692A355" w14:textId="7A16DCB4" w:rsidR="00623B4E" w:rsidRDefault="00310830" w:rsidP="00623B4E">
      <w:pPr>
        <w:pStyle w:val="ListParagraph"/>
        <w:numPr>
          <w:ilvl w:val="0"/>
          <w:numId w:val="37"/>
        </w:numPr>
        <w:ind w:left="714" w:hanging="357"/>
        <w:contextualSpacing/>
        <w:rPr>
          <w:rFonts w:ascii="Calibri" w:hAnsi="Calibri" w:cs="Calibri"/>
          <w:color w:val="324158"/>
        </w:rPr>
      </w:pPr>
      <w:r w:rsidRPr="00310830">
        <w:rPr>
          <w:rFonts w:ascii="Calibri" w:hAnsi="Calibri" w:cs="Calibri"/>
          <w:b/>
          <w:bCs/>
          <w:color w:val="324158"/>
        </w:rPr>
        <w:t xml:space="preserve">Support new </w:t>
      </w:r>
      <w:r>
        <w:rPr>
          <w:rFonts w:ascii="Calibri" w:hAnsi="Calibri" w:cs="Calibri"/>
          <w:b/>
          <w:bCs/>
          <w:color w:val="324158"/>
        </w:rPr>
        <w:t xml:space="preserve">and emerging </w:t>
      </w:r>
      <w:r w:rsidRPr="00310830">
        <w:rPr>
          <w:rFonts w:ascii="Calibri" w:hAnsi="Calibri" w:cs="Calibri"/>
          <w:b/>
          <w:bCs/>
          <w:color w:val="324158"/>
        </w:rPr>
        <w:t>talent:</w:t>
      </w:r>
      <w:r>
        <w:rPr>
          <w:rFonts w:ascii="Calibri" w:hAnsi="Calibri" w:cs="Calibri"/>
          <w:color w:val="324158"/>
        </w:rPr>
        <w:t xml:space="preserve"> </w:t>
      </w:r>
      <w:r w:rsidR="00623B4E">
        <w:rPr>
          <w:rFonts w:ascii="Calibri" w:hAnsi="Calibri" w:cs="Calibri"/>
          <w:color w:val="324158"/>
        </w:rPr>
        <w:t xml:space="preserve">include and support co-designers </w:t>
      </w:r>
      <w:r w:rsidR="001B4F15">
        <w:rPr>
          <w:rFonts w:ascii="Calibri" w:hAnsi="Calibri" w:cs="Calibri"/>
          <w:color w:val="324158"/>
        </w:rPr>
        <w:t xml:space="preserve">with disability </w:t>
      </w:r>
      <w:r w:rsidR="00623B4E">
        <w:rPr>
          <w:rFonts w:ascii="Calibri" w:hAnsi="Calibri" w:cs="Calibri"/>
          <w:color w:val="324158"/>
        </w:rPr>
        <w:t>new(er) to research and early</w:t>
      </w:r>
      <w:r w:rsidR="00490086">
        <w:rPr>
          <w:rFonts w:ascii="Calibri" w:hAnsi="Calibri" w:cs="Calibri"/>
          <w:color w:val="324158"/>
        </w:rPr>
        <w:t>/</w:t>
      </w:r>
      <w:r w:rsidR="00623B4E">
        <w:rPr>
          <w:rFonts w:ascii="Calibri" w:hAnsi="Calibri" w:cs="Calibri"/>
          <w:color w:val="324158"/>
        </w:rPr>
        <w:t xml:space="preserve">mid-career researchers with disability </w:t>
      </w:r>
    </w:p>
    <w:p w14:paraId="52C12419" w14:textId="7B693F6B" w:rsidR="00623B4E" w:rsidRPr="00623B4E" w:rsidRDefault="00F55E6C" w:rsidP="00623B4E">
      <w:pPr>
        <w:pStyle w:val="ListParagraph"/>
        <w:numPr>
          <w:ilvl w:val="0"/>
          <w:numId w:val="37"/>
        </w:numPr>
        <w:ind w:left="714" w:hanging="357"/>
        <w:contextualSpacing/>
        <w:rPr>
          <w:rFonts w:ascii="Calibri" w:hAnsi="Calibri" w:cs="Calibri"/>
          <w:color w:val="324158"/>
        </w:rPr>
      </w:pPr>
      <w:r w:rsidRPr="00F55E6C">
        <w:rPr>
          <w:rFonts w:ascii="Calibri" w:hAnsi="Calibri" w:cs="Calibri"/>
          <w:b/>
          <w:bCs/>
          <w:color w:val="324158"/>
        </w:rPr>
        <w:t>Responsible support:</w:t>
      </w:r>
      <w:r>
        <w:rPr>
          <w:rFonts w:ascii="Calibri" w:hAnsi="Calibri" w:cs="Calibri"/>
          <w:color w:val="324158"/>
        </w:rPr>
        <w:t xml:space="preserve"> </w:t>
      </w:r>
      <w:r w:rsidR="009F126A">
        <w:rPr>
          <w:rFonts w:ascii="Calibri" w:hAnsi="Calibri" w:cs="Calibri"/>
          <w:color w:val="324158"/>
        </w:rPr>
        <w:t xml:space="preserve">show </w:t>
      </w:r>
      <w:r w:rsidR="00623B4E">
        <w:rPr>
          <w:rFonts w:ascii="Calibri" w:hAnsi="Calibri" w:cs="Calibri"/>
          <w:color w:val="324158"/>
        </w:rPr>
        <w:t>people assigned mentor, supervisor, coach</w:t>
      </w:r>
      <w:r w:rsidR="00026CFA">
        <w:rPr>
          <w:rFonts w:ascii="Calibri" w:hAnsi="Calibri" w:cs="Calibri"/>
          <w:color w:val="324158"/>
        </w:rPr>
        <w:t xml:space="preserve"> </w:t>
      </w:r>
      <w:r w:rsidR="00623B4E">
        <w:rPr>
          <w:rFonts w:ascii="Calibri" w:hAnsi="Calibri" w:cs="Calibri"/>
          <w:color w:val="324158"/>
        </w:rPr>
        <w:t>or supporter roles have experience, training and/or qualifications to responsibly and ethically do this work</w:t>
      </w:r>
    </w:p>
    <w:p w14:paraId="660DC3FB" w14:textId="4C79F13D" w:rsidR="009D33DB" w:rsidRDefault="009B1AEF" w:rsidP="00464F38">
      <w:pPr>
        <w:pStyle w:val="ListParagraph"/>
        <w:numPr>
          <w:ilvl w:val="0"/>
          <w:numId w:val="37"/>
        </w:numPr>
        <w:ind w:left="714" w:hanging="357"/>
        <w:contextualSpacing/>
        <w:rPr>
          <w:rFonts w:ascii="Calibri" w:hAnsi="Calibri" w:cs="Calibri"/>
          <w:color w:val="324158"/>
        </w:rPr>
      </w:pPr>
      <w:r>
        <w:rPr>
          <w:rFonts w:ascii="Calibri" w:hAnsi="Calibri" w:cs="Calibri"/>
          <w:b/>
          <w:bCs/>
          <w:color w:val="324158"/>
        </w:rPr>
        <w:t>Sufficient r</w:t>
      </w:r>
      <w:r w:rsidR="00F55E6C" w:rsidRPr="00F55E6C">
        <w:rPr>
          <w:rFonts w:ascii="Calibri" w:hAnsi="Calibri" w:cs="Calibri"/>
          <w:b/>
          <w:bCs/>
          <w:color w:val="324158"/>
        </w:rPr>
        <w:t>esourc</w:t>
      </w:r>
      <w:r>
        <w:rPr>
          <w:rFonts w:ascii="Calibri" w:hAnsi="Calibri" w:cs="Calibri"/>
          <w:b/>
          <w:bCs/>
          <w:color w:val="324158"/>
        </w:rPr>
        <w:t>ing</w:t>
      </w:r>
      <w:r w:rsidR="00F55E6C" w:rsidRPr="00F55E6C">
        <w:rPr>
          <w:rFonts w:ascii="Calibri" w:hAnsi="Calibri" w:cs="Calibri"/>
          <w:b/>
          <w:bCs/>
          <w:color w:val="324158"/>
        </w:rPr>
        <w:t>:</w:t>
      </w:r>
      <w:r w:rsidR="00F55E6C">
        <w:rPr>
          <w:rFonts w:ascii="Calibri" w:hAnsi="Calibri" w:cs="Calibri"/>
          <w:color w:val="324158"/>
        </w:rPr>
        <w:t xml:space="preserve"> </w:t>
      </w:r>
      <w:r w:rsidR="00985719">
        <w:rPr>
          <w:rFonts w:ascii="Calibri" w:hAnsi="Calibri" w:cs="Calibri"/>
          <w:color w:val="324158"/>
        </w:rPr>
        <w:t xml:space="preserve">include a plan and appropriate budget to cover </w:t>
      </w:r>
      <w:r w:rsidR="002F4AD0">
        <w:rPr>
          <w:rFonts w:ascii="Calibri" w:hAnsi="Calibri" w:cs="Calibri"/>
          <w:color w:val="324158"/>
        </w:rPr>
        <w:t>gaps</w:t>
      </w:r>
      <w:r w:rsidR="003E3DB8">
        <w:rPr>
          <w:rFonts w:ascii="Calibri" w:hAnsi="Calibri" w:cs="Calibri"/>
          <w:color w:val="324158"/>
        </w:rPr>
        <w:t xml:space="preserve"> in capacity</w:t>
      </w:r>
      <w:r w:rsidR="00B1723C">
        <w:rPr>
          <w:rFonts w:ascii="Calibri" w:hAnsi="Calibri" w:cs="Calibri"/>
          <w:color w:val="324158"/>
        </w:rPr>
        <w:t xml:space="preserve"> (</w:t>
      </w:r>
      <w:r w:rsidR="00985719">
        <w:rPr>
          <w:rFonts w:ascii="Calibri" w:hAnsi="Calibri" w:cs="Calibri"/>
          <w:color w:val="324158"/>
        </w:rPr>
        <w:t xml:space="preserve">from </w:t>
      </w:r>
      <w:r w:rsidR="00236905">
        <w:rPr>
          <w:rFonts w:ascii="Calibri" w:hAnsi="Calibri" w:cs="Calibri"/>
          <w:color w:val="324158"/>
        </w:rPr>
        <w:t xml:space="preserve">matched funding or in-kind support) </w:t>
      </w:r>
    </w:p>
    <w:p w14:paraId="1CE6ABA0" w14:textId="77777777" w:rsidR="002560D6" w:rsidRDefault="00D06D38" w:rsidP="00570094">
      <w:pPr>
        <w:rPr>
          <w:rFonts w:ascii="Calibri" w:hAnsi="Calibri" w:cs="Calibri"/>
          <w:b/>
          <w:bCs/>
          <w:color w:val="324158"/>
        </w:rPr>
      </w:pPr>
      <w:r>
        <w:rPr>
          <w:rFonts w:ascii="Calibri" w:hAnsi="Calibri" w:cs="Calibri"/>
          <w:b/>
          <w:bCs/>
          <w:color w:val="324158"/>
        </w:rPr>
        <w:t xml:space="preserve">4 - </w:t>
      </w:r>
      <w:r w:rsidR="00570094" w:rsidRPr="00516833">
        <w:rPr>
          <w:rFonts w:ascii="Calibri" w:hAnsi="Calibri" w:cs="Calibri"/>
          <w:b/>
          <w:bCs/>
          <w:color w:val="324158"/>
        </w:rPr>
        <w:t xml:space="preserve">Excellent </w:t>
      </w:r>
      <w:r w:rsidR="00712318" w:rsidRPr="002560D6">
        <w:rPr>
          <w:rFonts w:ascii="Calibri" w:hAnsi="Calibri" w:cs="Calibri"/>
          <w:b/>
          <w:bCs/>
          <w:color w:val="324158"/>
        </w:rPr>
        <w:t>responses</w:t>
      </w:r>
      <w:r w:rsidR="00712318">
        <w:rPr>
          <w:rFonts w:ascii="Calibri" w:hAnsi="Calibri" w:cs="Calibri"/>
          <w:b/>
          <w:bCs/>
          <w:color w:val="324158"/>
        </w:rPr>
        <w:t xml:space="preserve"> </w:t>
      </w:r>
    </w:p>
    <w:p w14:paraId="668EE45D" w14:textId="4158DF7E" w:rsidR="00570094" w:rsidRDefault="00006DC9" w:rsidP="00570094">
      <w:pPr>
        <w:rPr>
          <w:rFonts w:ascii="Calibri" w:hAnsi="Calibri" w:cs="Calibri"/>
          <w:b/>
          <w:bCs/>
        </w:rPr>
      </w:pPr>
      <w:r w:rsidRPr="00006DC9">
        <w:rPr>
          <w:rFonts w:ascii="Calibri" w:hAnsi="Calibri" w:cs="Calibri"/>
          <w:color w:val="324158"/>
        </w:rPr>
        <w:t>address</w:t>
      </w:r>
      <w:r>
        <w:rPr>
          <w:rFonts w:ascii="Calibri" w:hAnsi="Calibri" w:cs="Calibri"/>
          <w:b/>
          <w:bCs/>
          <w:color w:val="324158"/>
        </w:rPr>
        <w:t xml:space="preserve"> </w:t>
      </w:r>
      <w:r w:rsidR="00712318" w:rsidRPr="007D6D77">
        <w:rPr>
          <w:rFonts w:ascii="Calibri" w:hAnsi="Calibri" w:cs="Calibri"/>
        </w:rPr>
        <w:t xml:space="preserve">the above </w:t>
      </w:r>
      <w:r>
        <w:rPr>
          <w:rFonts w:ascii="Calibri" w:hAnsi="Calibri" w:cs="Calibri"/>
        </w:rPr>
        <w:t xml:space="preserve">points </w:t>
      </w:r>
      <w:r w:rsidR="00712318" w:rsidRPr="007D6D77">
        <w:rPr>
          <w:rFonts w:ascii="Calibri" w:hAnsi="Calibri" w:cs="Calibri"/>
        </w:rPr>
        <w:t>with</w:t>
      </w:r>
      <w:r w:rsidR="00712318">
        <w:rPr>
          <w:rFonts w:ascii="Calibri" w:hAnsi="Calibri" w:cs="Calibri"/>
        </w:rPr>
        <w:t xml:space="preserve"> only very</w:t>
      </w:r>
      <w:r w:rsidR="00712318" w:rsidRPr="007D6D77">
        <w:rPr>
          <w:rFonts w:ascii="Calibri" w:hAnsi="Calibri" w:cs="Calibri"/>
        </w:rPr>
        <w:t xml:space="preserve"> minor concerns</w:t>
      </w:r>
      <w:r>
        <w:rPr>
          <w:rFonts w:ascii="Calibri" w:hAnsi="Calibri" w:cs="Calibri"/>
        </w:rPr>
        <w:t xml:space="preserve"> or gaps</w:t>
      </w:r>
      <w:r w:rsidR="00712318">
        <w:rPr>
          <w:rFonts w:ascii="Calibri" w:hAnsi="Calibri" w:cs="Calibri"/>
          <w:b/>
          <w:bCs/>
        </w:rPr>
        <w:t>.</w:t>
      </w:r>
      <w:r w:rsidR="001E5271">
        <w:rPr>
          <w:rFonts w:ascii="Calibri" w:hAnsi="Calibri" w:cs="Calibri"/>
          <w:b/>
          <w:bCs/>
        </w:rPr>
        <w:t xml:space="preserve"> </w:t>
      </w:r>
    </w:p>
    <w:p w14:paraId="7E5FE082" w14:textId="77777777" w:rsidR="002560D6" w:rsidRDefault="00D06D38" w:rsidP="00582816">
      <w:pPr>
        <w:rPr>
          <w:rFonts w:ascii="Calibri" w:hAnsi="Calibri" w:cs="Calibri"/>
        </w:rPr>
      </w:pPr>
      <w:r>
        <w:rPr>
          <w:rFonts w:ascii="Calibri" w:hAnsi="Calibri" w:cs="Calibri"/>
          <w:b/>
          <w:bCs/>
          <w:color w:val="324158"/>
        </w:rPr>
        <w:t xml:space="preserve">3 - </w:t>
      </w:r>
      <w:r w:rsidR="00570094" w:rsidRPr="00516833">
        <w:rPr>
          <w:rFonts w:ascii="Calibri" w:hAnsi="Calibri" w:cs="Calibri"/>
          <w:b/>
          <w:bCs/>
          <w:color w:val="324158"/>
        </w:rPr>
        <w:t xml:space="preserve">Very good </w:t>
      </w:r>
      <w:r w:rsidR="00006DC9" w:rsidRPr="002560D6">
        <w:rPr>
          <w:rFonts w:ascii="Calibri" w:hAnsi="Calibri" w:cs="Calibri"/>
          <w:b/>
          <w:bCs/>
        </w:rPr>
        <w:t>responses</w:t>
      </w:r>
      <w:r w:rsidR="00567897">
        <w:rPr>
          <w:rFonts w:ascii="Calibri" w:hAnsi="Calibri" w:cs="Calibri"/>
        </w:rPr>
        <w:t xml:space="preserve"> </w:t>
      </w:r>
    </w:p>
    <w:p w14:paraId="0982C85B" w14:textId="77EB5D38" w:rsidR="001E5271" w:rsidRDefault="00272743" w:rsidP="001E5271">
      <w:pPr>
        <w:rPr>
          <w:rFonts w:ascii="Calibri" w:hAnsi="Calibri" w:cs="Calibri"/>
          <w:b/>
          <w:bCs/>
        </w:rPr>
      </w:pPr>
      <w:r w:rsidRPr="1659EA6F">
        <w:rPr>
          <w:rFonts w:ascii="Calibri" w:hAnsi="Calibri" w:cs="Calibri"/>
        </w:rPr>
        <w:t>address most of the above</w:t>
      </w:r>
      <w:r w:rsidR="00E358DA" w:rsidRPr="1659EA6F">
        <w:rPr>
          <w:rFonts w:ascii="Calibri" w:hAnsi="Calibri" w:cs="Calibri"/>
        </w:rPr>
        <w:t xml:space="preserve">. They </w:t>
      </w:r>
      <w:r w:rsidR="00026CFA">
        <w:rPr>
          <w:rFonts w:ascii="Calibri" w:hAnsi="Calibri" w:cs="Calibri"/>
        </w:rPr>
        <w:t>show</w:t>
      </w:r>
      <w:r w:rsidRPr="1659EA6F">
        <w:rPr>
          <w:rFonts w:ascii="Calibri" w:hAnsi="Calibri" w:cs="Calibri"/>
        </w:rPr>
        <w:t xml:space="preserve"> </w:t>
      </w:r>
      <w:r w:rsidR="001402DB" w:rsidRPr="1659EA6F">
        <w:rPr>
          <w:rFonts w:ascii="Calibri" w:hAnsi="Calibri" w:cs="Calibri"/>
        </w:rPr>
        <w:t xml:space="preserve">‘enough’ capacity to </w:t>
      </w:r>
      <w:r w:rsidR="00246BD2" w:rsidRPr="1659EA6F">
        <w:rPr>
          <w:rFonts w:ascii="Calibri" w:hAnsi="Calibri" w:cs="Calibri"/>
        </w:rPr>
        <w:t xml:space="preserve">safely and </w:t>
      </w:r>
      <w:r w:rsidR="00DC7089" w:rsidRPr="1659EA6F">
        <w:rPr>
          <w:rFonts w:ascii="Calibri" w:hAnsi="Calibri" w:cs="Calibri"/>
        </w:rPr>
        <w:t xml:space="preserve">feasibly </w:t>
      </w:r>
      <w:r w:rsidR="00882097" w:rsidRPr="1659EA6F">
        <w:rPr>
          <w:rFonts w:ascii="Calibri" w:hAnsi="Calibri" w:cs="Calibri"/>
        </w:rPr>
        <w:t>deliver</w:t>
      </w:r>
      <w:r w:rsidR="00026CFA">
        <w:rPr>
          <w:rFonts w:ascii="Calibri" w:hAnsi="Calibri" w:cs="Calibri"/>
        </w:rPr>
        <w:t xml:space="preserve">, </w:t>
      </w:r>
      <w:r w:rsidR="00055011" w:rsidRPr="1659EA6F">
        <w:rPr>
          <w:rFonts w:ascii="Calibri" w:hAnsi="Calibri" w:cs="Calibri"/>
        </w:rPr>
        <w:t>with minor concerns or gaps</w:t>
      </w:r>
      <w:r w:rsidR="00882097" w:rsidRPr="1659EA6F">
        <w:rPr>
          <w:rFonts w:ascii="Calibri" w:hAnsi="Calibri" w:cs="Calibri"/>
        </w:rPr>
        <w:t xml:space="preserve">. The team may lack </w:t>
      </w:r>
      <w:r w:rsidR="00093DCF" w:rsidRPr="1659EA6F">
        <w:rPr>
          <w:rFonts w:ascii="Calibri" w:hAnsi="Calibri" w:cs="Calibri"/>
        </w:rPr>
        <w:t xml:space="preserve">a track record </w:t>
      </w:r>
      <w:r w:rsidR="00055011" w:rsidRPr="1659EA6F">
        <w:rPr>
          <w:rFonts w:ascii="Calibri" w:hAnsi="Calibri" w:cs="Calibri"/>
        </w:rPr>
        <w:t xml:space="preserve">in </w:t>
      </w:r>
      <w:r w:rsidR="00827AFA" w:rsidRPr="1659EA6F">
        <w:rPr>
          <w:rFonts w:ascii="Calibri" w:hAnsi="Calibri" w:cs="Calibri"/>
        </w:rPr>
        <w:t>a few</w:t>
      </w:r>
      <w:r w:rsidR="00055011" w:rsidRPr="1659EA6F">
        <w:rPr>
          <w:rFonts w:ascii="Calibri" w:hAnsi="Calibri" w:cs="Calibri"/>
        </w:rPr>
        <w:t xml:space="preserve"> area</w:t>
      </w:r>
      <w:r w:rsidR="00827AFA" w:rsidRPr="1659EA6F">
        <w:rPr>
          <w:rFonts w:ascii="Calibri" w:hAnsi="Calibri" w:cs="Calibri"/>
        </w:rPr>
        <w:t>s</w:t>
      </w:r>
      <w:r w:rsidR="00055011" w:rsidRPr="1659EA6F">
        <w:rPr>
          <w:rFonts w:ascii="Calibri" w:hAnsi="Calibri" w:cs="Calibri"/>
        </w:rPr>
        <w:t xml:space="preserve"> but be strong in others. </w:t>
      </w:r>
    </w:p>
    <w:p w14:paraId="66E1BE97" w14:textId="77777777" w:rsidR="002560D6" w:rsidRDefault="00D06D38" w:rsidP="00570094">
      <w:pPr>
        <w:rPr>
          <w:rFonts w:ascii="Calibri" w:hAnsi="Calibri" w:cs="Calibri"/>
        </w:rPr>
      </w:pPr>
      <w:r>
        <w:rPr>
          <w:rFonts w:ascii="Calibri" w:hAnsi="Calibri" w:cs="Calibri"/>
          <w:b/>
          <w:bCs/>
        </w:rPr>
        <w:t xml:space="preserve">2 - </w:t>
      </w:r>
      <w:r w:rsidR="00570094">
        <w:rPr>
          <w:rFonts w:ascii="Calibri" w:hAnsi="Calibri" w:cs="Calibri"/>
          <w:b/>
          <w:bCs/>
        </w:rPr>
        <w:t xml:space="preserve">Good </w:t>
      </w:r>
      <w:r w:rsidR="00E425FD" w:rsidRPr="002560D6">
        <w:rPr>
          <w:rFonts w:ascii="Calibri" w:hAnsi="Calibri" w:cs="Calibri"/>
          <w:b/>
          <w:bCs/>
        </w:rPr>
        <w:t>responses</w:t>
      </w:r>
      <w:r w:rsidR="00E425FD">
        <w:rPr>
          <w:rFonts w:ascii="Calibri" w:hAnsi="Calibri" w:cs="Calibri"/>
        </w:rPr>
        <w:t xml:space="preserve"> </w:t>
      </w:r>
    </w:p>
    <w:p w14:paraId="133FBAFE" w14:textId="5A091B0C" w:rsidR="00570094" w:rsidRDefault="0066700F" w:rsidP="00570094">
      <w:pPr>
        <w:rPr>
          <w:rFonts w:ascii="Calibri" w:hAnsi="Calibri" w:cs="Calibri"/>
          <w:b/>
          <w:bCs/>
        </w:rPr>
      </w:pPr>
      <w:r>
        <w:rPr>
          <w:rFonts w:ascii="Calibri" w:hAnsi="Calibri" w:cs="Calibri"/>
        </w:rPr>
        <w:t xml:space="preserve">show </w:t>
      </w:r>
      <w:r w:rsidR="00867721">
        <w:rPr>
          <w:rFonts w:ascii="Calibri" w:hAnsi="Calibri" w:cs="Calibri"/>
        </w:rPr>
        <w:t xml:space="preserve">sound </w:t>
      </w:r>
      <w:r w:rsidR="006A56A0">
        <w:rPr>
          <w:rFonts w:ascii="Calibri" w:hAnsi="Calibri" w:cs="Calibri"/>
        </w:rPr>
        <w:t xml:space="preserve">experience in the relevant methods and </w:t>
      </w:r>
      <w:r>
        <w:rPr>
          <w:rFonts w:ascii="Calibri" w:hAnsi="Calibri" w:cs="Calibri"/>
        </w:rPr>
        <w:t>capacity to deliver the project safe</w:t>
      </w:r>
      <w:r w:rsidR="00DC7089">
        <w:rPr>
          <w:rFonts w:ascii="Calibri" w:hAnsi="Calibri" w:cs="Calibri"/>
        </w:rPr>
        <w:t>l</w:t>
      </w:r>
      <w:r>
        <w:rPr>
          <w:rFonts w:ascii="Calibri" w:hAnsi="Calibri" w:cs="Calibri"/>
        </w:rPr>
        <w:t>y</w:t>
      </w:r>
      <w:r w:rsidR="00DC7089">
        <w:rPr>
          <w:rFonts w:ascii="Calibri" w:hAnsi="Calibri" w:cs="Calibri"/>
        </w:rPr>
        <w:t xml:space="preserve">. </w:t>
      </w:r>
      <w:r w:rsidR="0079782F">
        <w:rPr>
          <w:rFonts w:ascii="Calibri" w:hAnsi="Calibri" w:cs="Calibri"/>
        </w:rPr>
        <w:t xml:space="preserve">People with disability are involved in meaningful ways, however, clarity around </w:t>
      </w:r>
      <w:r w:rsidR="00C91753">
        <w:rPr>
          <w:rFonts w:ascii="Calibri" w:hAnsi="Calibri" w:cs="Calibri"/>
        </w:rPr>
        <w:t xml:space="preserve">the involvement or leadership of the specific group of people with disability </w:t>
      </w:r>
      <w:r w:rsidR="00B203A7">
        <w:rPr>
          <w:rFonts w:ascii="Calibri" w:hAnsi="Calibri" w:cs="Calibri"/>
        </w:rPr>
        <w:t>directly impacted is lacking</w:t>
      </w:r>
      <w:r w:rsidR="00C91753">
        <w:rPr>
          <w:rFonts w:ascii="Calibri" w:hAnsi="Calibri" w:cs="Calibri"/>
        </w:rPr>
        <w:t xml:space="preserve">. </w:t>
      </w:r>
      <w:r w:rsidR="00B630B5">
        <w:rPr>
          <w:rFonts w:ascii="Calibri" w:hAnsi="Calibri" w:cs="Calibri"/>
        </w:rPr>
        <w:t xml:space="preserve">The team may lack experience in providing access or </w:t>
      </w:r>
      <w:r w:rsidR="006A56A0">
        <w:rPr>
          <w:rFonts w:ascii="Calibri" w:hAnsi="Calibri" w:cs="Calibri"/>
        </w:rPr>
        <w:t xml:space="preserve">in </w:t>
      </w:r>
      <w:r w:rsidR="00B630B5">
        <w:rPr>
          <w:rFonts w:ascii="Calibri" w:hAnsi="Calibri" w:cs="Calibri"/>
        </w:rPr>
        <w:t xml:space="preserve">inclusive, collaborative </w:t>
      </w:r>
      <w:r w:rsidR="006A56A0">
        <w:rPr>
          <w:rFonts w:ascii="Calibri" w:hAnsi="Calibri" w:cs="Calibri"/>
        </w:rPr>
        <w:t>ways of working</w:t>
      </w:r>
      <w:r w:rsidR="00B630B5">
        <w:rPr>
          <w:rFonts w:ascii="Calibri" w:hAnsi="Calibri" w:cs="Calibri"/>
        </w:rPr>
        <w:t>.</w:t>
      </w:r>
    </w:p>
    <w:p w14:paraId="6F79C983" w14:textId="77777777" w:rsidR="002560D6" w:rsidRDefault="00D06D38" w:rsidP="00570094">
      <w:pPr>
        <w:rPr>
          <w:rFonts w:ascii="Calibri" w:hAnsi="Calibri" w:cs="Calibri"/>
          <w:b/>
          <w:bCs/>
        </w:rPr>
      </w:pPr>
      <w:r>
        <w:rPr>
          <w:rFonts w:ascii="Calibri" w:hAnsi="Calibri" w:cs="Calibri"/>
          <w:b/>
          <w:bCs/>
        </w:rPr>
        <w:t xml:space="preserve">1 </w:t>
      </w:r>
      <w:r w:rsidR="00B630B5">
        <w:rPr>
          <w:rFonts w:ascii="Calibri" w:hAnsi="Calibri" w:cs="Calibri"/>
          <w:b/>
          <w:bCs/>
        </w:rPr>
        <w:t>–</w:t>
      </w:r>
      <w:r>
        <w:rPr>
          <w:rFonts w:ascii="Calibri" w:hAnsi="Calibri" w:cs="Calibri"/>
          <w:b/>
          <w:bCs/>
        </w:rPr>
        <w:t xml:space="preserve"> </w:t>
      </w:r>
      <w:r w:rsidR="00570094" w:rsidRPr="00BB18EF">
        <w:rPr>
          <w:rFonts w:ascii="Calibri" w:hAnsi="Calibri" w:cs="Calibri"/>
          <w:b/>
          <w:bCs/>
        </w:rPr>
        <w:t>Weak</w:t>
      </w:r>
      <w:r w:rsidR="00B630B5">
        <w:rPr>
          <w:rFonts w:ascii="Calibri" w:hAnsi="Calibri" w:cs="Calibri"/>
          <w:b/>
          <w:bCs/>
        </w:rPr>
        <w:t xml:space="preserve"> </w:t>
      </w:r>
      <w:r w:rsidR="00B630B5" w:rsidRPr="002560D6">
        <w:rPr>
          <w:rFonts w:ascii="Calibri" w:hAnsi="Calibri" w:cs="Calibri"/>
          <w:b/>
          <w:bCs/>
        </w:rPr>
        <w:t>responses</w:t>
      </w:r>
    </w:p>
    <w:p w14:paraId="53062D40" w14:textId="28494DE0" w:rsidR="006677CF" w:rsidRPr="006677CF" w:rsidRDefault="00E358DA" w:rsidP="006677CF">
      <w:pPr>
        <w:rPr>
          <w:rFonts w:ascii="Calibri" w:hAnsi="Calibri" w:cs="Calibri"/>
        </w:rPr>
      </w:pPr>
      <w:r w:rsidRPr="00E358DA">
        <w:rPr>
          <w:rFonts w:ascii="Calibri" w:hAnsi="Calibri" w:cs="Calibri"/>
        </w:rPr>
        <w:t>show</w:t>
      </w:r>
      <w:r>
        <w:rPr>
          <w:rFonts w:ascii="Calibri" w:hAnsi="Calibri" w:cs="Calibri"/>
          <w:b/>
          <w:bCs/>
        </w:rPr>
        <w:t xml:space="preserve"> </w:t>
      </w:r>
      <w:r w:rsidR="00541138">
        <w:rPr>
          <w:rFonts w:ascii="Calibri" w:hAnsi="Calibri" w:cs="Calibri"/>
        </w:rPr>
        <w:t xml:space="preserve">large gaps in </w:t>
      </w:r>
      <w:r>
        <w:rPr>
          <w:rFonts w:ascii="Calibri" w:hAnsi="Calibri" w:cs="Calibri"/>
        </w:rPr>
        <w:t>capacity</w:t>
      </w:r>
      <w:r w:rsidR="00541138">
        <w:rPr>
          <w:rFonts w:ascii="Calibri" w:hAnsi="Calibri" w:cs="Calibri"/>
        </w:rPr>
        <w:t xml:space="preserve">, including insufficient experience in using the methods </w:t>
      </w:r>
      <w:r w:rsidR="00671519">
        <w:rPr>
          <w:rFonts w:ascii="Calibri" w:hAnsi="Calibri" w:cs="Calibri"/>
        </w:rPr>
        <w:t xml:space="preserve">and approaches </w:t>
      </w:r>
      <w:r w:rsidR="000E68E0">
        <w:rPr>
          <w:rFonts w:ascii="Calibri" w:hAnsi="Calibri" w:cs="Calibri"/>
        </w:rPr>
        <w:t xml:space="preserve">described in the application. </w:t>
      </w:r>
      <w:r w:rsidR="00012347">
        <w:rPr>
          <w:rFonts w:ascii="Calibri" w:hAnsi="Calibri" w:cs="Calibri"/>
        </w:rPr>
        <w:t xml:space="preserve">The capacity of team members with disability </w:t>
      </w:r>
      <w:r w:rsidR="00671519">
        <w:rPr>
          <w:rFonts w:ascii="Calibri" w:hAnsi="Calibri" w:cs="Calibri"/>
        </w:rPr>
        <w:t xml:space="preserve">may not be </w:t>
      </w:r>
      <w:r w:rsidR="00012347">
        <w:rPr>
          <w:rFonts w:ascii="Calibri" w:hAnsi="Calibri" w:cs="Calibri"/>
        </w:rPr>
        <w:t xml:space="preserve">presented as </w:t>
      </w:r>
      <w:r w:rsidR="00E25172">
        <w:rPr>
          <w:rFonts w:ascii="Calibri" w:hAnsi="Calibri" w:cs="Calibri"/>
        </w:rPr>
        <w:t>crucial to the project</w:t>
      </w:r>
      <w:r w:rsidR="00C96359">
        <w:rPr>
          <w:rFonts w:ascii="Calibri" w:hAnsi="Calibri" w:cs="Calibri"/>
        </w:rPr>
        <w:t xml:space="preserve">. </w:t>
      </w:r>
      <w:r w:rsidR="00F601DC">
        <w:rPr>
          <w:rFonts w:ascii="Calibri" w:hAnsi="Calibri" w:cs="Calibri"/>
        </w:rPr>
        <w:t>No, or very few team members or organisations have been involved in similar projects before.</w:t>
      </w:r>
    </w:p>
    <w:sectPr w:rsidR="006677CF" w:rsidRPr="006677CF" w:rsidSect="00F47AA7">
      <w:footerReference w:type="default" r:id="rId18"/>
      <w:headerReference w:type="first" r:id="rId19"/>
      <w:footerReference w:type="first" r:id="rId20"/>
      <w:pgSz w:w="11906" w:h="16838"/>
      <w:pgMar w:top="720" w:right="720" w:bottom="720" w:left="72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6B6B" w14:textId="77777777" w:rsidR="00217138" w:rsidRDefault="00217138" w:rsidP="00883AA6">
      <w:r>
        <w:separator/>
      </w:r>
    </w:p>
    <w:p w14:paraId="21F5C502" w14:textId="77777777" w:rsidR="00217138" w:rsidRDefault="00217138" w:rsidP="00883AA6"/>
    <w:p w14:paraId="6C93AF19" w14:textId="77777777" w:rsidR="00217138" w:rsidRDefault="00217138" w:rsidP="00883AA6"/>
  </w:endnote>
  <w:endnote w:type="continuationSeparator" w:id="0">
    <w:p w14:paraId="416FFD27" w14:textId="77777777" w:rsidR="00217138" w:rsidRDefault="00217138" w:rsidP="00883AA6">
      <w:r>
        <w:continuationSeparator/>
      </w:r>
    </w:p>
    <w:p w14:paraId="004F9278" w14:textId="77777777" w:rsidR="00217138" w:rsidRDefault="00217138" w:rsidP="00883AA6"/>
    <w:p w14:paraId="07B2BC25" w14:textId="77777777" w:rsidR="00217138" w:rsidRDefault="00217138" w:rsidP="00883AA6"/>
  </w:endnote>
  <w:endnote w:type="continuationNotice" w:id="1">
    <w:p w14:paraId="6B7F29E6" w14:textId="77777777" w:rsidR="00217138" w:rsidRDefault="00217138" w:rsidP="00883AA6"/>
    <w:p w14:paraId="08774C94" w14:textId="77777777" w:rsidR="00217138" w:rsidRDefault="00217138" w:rsidP="00883AA6"/>
    <w:p w14:paraId="63C16C28" w14:textId="77777777" w:rsidR="00217138" w:rsidRDefault="00217138" w:rsidP="00883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30208"/>
      <w:docPartObj>
        <w:docPartGallery w:val="Page Numbers (Bottom of Page)"/>
        <w:docPartUnique/>
      </w:docPartObj>
    </w:sdtPr>
    <w:sdtEndPr>
      <w:rPr>
        <w:noProof/>
      </w:rPr>
    </w:sdtEndPr>
    <w:sdtContent>
      <w:p w14:paraId="029ACFBA" w14:textId="79C5C956" w:rsidR="0035356B" w:rsidRDefault="00214C4A">
        <w:pPr>
          <w:pStyle w:val="Footer"/>
          <w:jc w:val="center"/>
        </w:pPr>
        <w:r w:rsidRPr="00696C35">
          <w:rPr>
            <w:noProof/>
            <w:color w:val="FFFFFF" w:themeColor="background1"/>
            <w:lang w:val="fr-FR"/>
          </w:rPr>
          <w:drawing>
            <wp:anchor distT="0" distB="0" distL="114300" distR="114300" simplePos="0" relativeHeight="251670530" behindDoc="1" locked="0" layoutInCell="1" allowOverlap="1" wp14:anchorId="59872591" wp14:editId="0DC25A3D">
              <wp:simplePos x="0" y="0"/>
              <wp:positionH relativeFrom="page">
                <wp:align>left</wp:align>
              </wp:positionH>
              <wp:positionV relativeFrom="paragraph">
                <wp:posOffset>307210</wp:posOffset>
              </wp:positionV>
              <wp:extent cx="7616825" cy="467360"/>
              <wp:effectExtent l="0" t="0" r="3175" b="8890"/>
              <wp:wrapNone/>
              <wp:docPr id="795357931"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51604" name="Picture 1" descr="A blue background with white text&#10;&#10;AI-generated content may be incorrect."/>
                      <pic:cNvPicPr/>
                    </pic:nvPicPr>
                    <pic:blipFill rotWithShape="1">
                      <a:blip r:embed="rId1">
                        <a:extLst>
                          <a:ext uri="{28A0092B-C50C-407E-A947-70E740481C1C}">
                            <a14:useLocalDpi xmlns:a14="http://schemas.microsoft.com/office/drawing/2010/main" val="0"/>
                          </a:ext>
                        </a:extLst>
                      </a:blip>
                      <a:srcRect t="65297" b="28536"/>
                      <a:stretch/>
                    </pic:blipFill>
                    <pic:spPr bwMode="auto">
                      <a:xfrm>
                        <a:off x="0" y="0"/>
                        <a:ext cx="7616825" cy="46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56B">
          <w:fldChar w:fldCharType="begin"/>
        </w:r>
        <w:r w:rsidR="0035356B">
          <w:instrText xml:space="preserve"> PAGE   \* MERGEFORMAT </w:instrText>
        </w:r>
        <w:r w:rsidR="0035356B">
          <w:fldChar w:fldCharType="separate"/>
        </w:r>
        <w:r w:rsidR="0035356B">
          <w:rPr>
            <w:noProof/>
          </w:rPr>
          <w:t>2</w:t>
        </w:r>
        <w:r w:rsidR="0035356B">
          <w:rPr>
            <w:noProof/>
          </w:rPr>
          <w:fldChar w:fldCharType="end"/>
        </w:r>
      </w:p>
    </w:sdtContent>
  </w:sdt>
  <w:p w14:paraId="02BB00E8" w14:textId="63A987A6" w:rsidR="0084619D" w:rsidRPr="00622E37" w:rsidRDefault="00214C4A" w:rsidP="00214C4A">
    <w:pPr>
      <w:pStyle w:val="Footer"/>
      <w:tabs>
        <w:tab w:val="clear" w:pos="4513"/>
        <w:tab w:val="left" w:pos="9026"/>
      </w:tabs>
      <w:rPr>
        <w:rFonts w:ascii="Calibri" w:hAnsi="Calibri" w:cs="Calibri"/>
        <w:color w:val="FFFFFF" w:themeColor="background1"/>
        <w:sz w:val="20"/>
        <w:szCs w:val="20"/>
      </w:rPr>
    </w:pPr>
    <w:r>
      <w:rPr>
        <w:rFonts w:ascii="Calibri" w:hAnsi="Calibri" w:cs="Calibri"/>
        <w:color w:val="FFFFFF" w:themeColor="background1"/>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39232"/>
      <w:docPartObj>
        <w:docPartGallery w:val="Page Numbers (Bottom of Page)"/>
        <w:docPartUnique/>
      </w:docPartObj>
    </w:sdtPr>
    <w:sdtEndPr>
      <w:rPr>
        <w:noProof/>
      </w:rPr>
    </w:sdtEndPr>
    <w:sdtContent>
      <w:p w14:paraId="07370FFE" w14:textId="44B0BF13" w:rsidR="0035356B" w:rsidRDefault="0035356B">
        <w:pPr>
          <w:pStyle w:val="Footer"/>
          <w:jc w:val="center"/>
        </w:pPr>
        <w:r w:rsidRPr="00696C35">
          <w:rPr>
            <w:noProof/>
            <w:color w:val="FFFFFF" w:themeColor="background1"/>
            <w:lang w:val="fr-FR"/>
          </w:rPr>
          <w:drawing>
            <wp:anchor distT="0" distB="0" distL="114300" distR="114300" simplePos="0" relativeHeight="251668482" behindDoc="1" locked="0" layoutInCell="1" allowOverlap="1" wp14:anchorId="200CC3AB" wp14:editId="2FAF3A5D">
              <wp:simplePos x="0" y="0"/>
              <wp:positionH relativeFrom="page">
                <wp:align>left</wp:align>
              </wp:positionH>
              <wp:positionV relativeFrom="paragraph">
                <wp:posOffset>323523</wp:posOffset>
              </wp:positionV>
              <wp:extent cx="7617204" cy="467691"/>
              <wp:effectExtent l="0" t="0" r="3175" b="8890"/>
              <wp:wrapNone/>
              <wp:docPr id="1792218160"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51604" name="Picture 1" descr="A blue background with white text&#10;&#10;AI-generated content may be incorrect."/>
                      <pic:cNvPicPr/>
                    </pic:nvPicPr>
                    <pic:blipFill rotWithShape="1">
                      <a:blip r:embed="rId1">
                        <a:extLst>
                          <a:ext uri="{28A0092B-C50C-407E-A947-70E740481C1C}">
                            <a14:useLocalDpi xmlns:a14="http://schemas.microsoft.com/office/drawing/2010/main" val="0"/>
                          </a:ext>
                        </a:extLst>
                      </a:blip>
                      <a:srcRect t="65297" b="28536"/>
                      <a:stretch/>
                    </pic:blipFill>
                    <pic:spPr bwMode="auto">
                      <a:xfrm>
                        <a:off x="0" y="0"/>
                        <a:ext cx="7617204" cy="4676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905FEC0" w14:textId="4A15E2F5" w:rsidR="006F776D" w:rsidRDefault="006F7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144806"/>
      <w:docPartObj>
        <w:docPartGallery w:val="Page Numbers (Bottom of Page)"/>
        <w:docPartUnique/>
      </w:docPartObj>
    </w:sdtPr>
    <w:sdtEndPr>
      <w:rPr>
        <w:noProof/>
      </w:rPr>
    </w:sdtEndPr>
    <w:sdtContent>
      <w:p w14:paraId="7E693749" w14:textId="77777777" w:rsidR="00214C4A" w:rsidRDefault="00214C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ADFCF" w14:textId="77777777" w:rsidR="00214C4A" w:rsidRPr="00622E37" w:rsidRDefault="00214C4A" w:rsidP="00214C4A">
    <w:pPr>
      <w:pStyle w:val="Footer"/>
      <w:tabs>
        <w:tab w:val="clear" w:pos="4513"/>
        <w:tab w:val="left" w:pos="9026"/>
      </w:tabs>
      <w:rPr>
        <w:rFonts w:ascii="Calibri" w:hAnsi="Calibri" w:cs="Calibri"/>
        <w:color w:val="FFFFFF" w:themeColor="background1"/>
        <w:sz w:val="20"/>
        <w:szCs w:val="20"/>
      </w:rPr>
    </w:pPr>
    <w:r w:rsidRPr="00696C35">
      <w:rPr>
        <w:noProof/>
        <w:color w:val="FFFFFF" w:themeColor="background1"/>
        <w:lang w:val="fr-FR"/>
      </w:rPr>
      <w:drawing>
        <wp:anchor distT="0" distB="0" distL="114300" distR="114300" simplePos="0" relativeHeight="251672578" behindDoc="1" locked="0" layoutInCell="1" allowOverlap="1" wp14:anchorId="75E8DE70" wp14:editId="01AA7184">
          <wp:simplePos x="0" y="0"/>
          <wp:positionH relativeFrom="page">
            <wp:align>left</wp:align>
          </wp:positionH>
          <wp:positionV relativeFrom="paragraph">
            <wp:posOffset>77859</wp:posOffset>
          </wp:positionV>
          <wp:extent cx="7616825" cy="467360"/>
          <wp:effectExtent l="0" t="0" r="3175" b="8890"/>
          <wp:wrapNone/>
          <wp:docPr id="900106865"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51604" name="Picture 1" descr="A blue background with white text&#10;&#10;AI-generated content may be incorrect."/>
                  <pic:cNvPicPr/>
                </pic:nvPicPr>
                <pic:blipFill rotWithShape="1">
                  <a:blip r:embed="rId1">
                    <a:extLst>
                      <a:ext uri="{28A0092B-C50C-407E-A947-70E740481C1C}">
                        <a14:useLocalDpi xmlns:a14="http://schemas.microsoft.com/office/drawing/2010/main" val="0"/>
                      </a:ext>
                    </a:extLst>
                  </a:blip>
                  <a:srcRect t="65297" b="28536"/>
                  <a:stretch/>
                </pic:blipFill>
                <pic:spPr bwMode="auto">
                  <a:xfrm>
                    <a:off x="0" y="0"/>
                    <a:ext cx="7616825" cy="46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color w:val="FFFFFF" w:themeColor="background1"/>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6A7A" w14:textId="709CD861" w:rsidR="00593C01" w:rsidRPr="00696C35" w:rsidRDefault="00593C01" w:rsidP="00593C01">
    <w:pPr>
      <w:pStyle w:val="Footer"/>
      <w:rPr>
        <w:rFonts w:ascii="Calibri" w:hAnsi="Calibri" w:cs="Calibri"/>
        <w:color w:val="FFFFFF" w:themeColor="background1"/>
        <w:sz w:val="20"/>
        <w:szCs w:val="20"/>
      </w:rPr>
    </w:pPr>
    <w:r w:rsidRPr="00696C35">
      <w:rPr>
        <w:noProof/>
        <w:color w:val="FFFFFF" w:themeColor="background1"/>
        <w:lang w:val="fr-FR"/>
      </w:rPr>
      <w:drawing>
        <wp:anchor distT="0" distB="0" distL="114300" distR="114300" simplePos="0" relativeHeight="251658242" behindDoc="1" locked="0" layoutInCell="1" allowOverlap="1" wp14:anchorId="73A026FA" wp14:editId="0587AB02">
          <wp:simplePos x="0" y="0"/>
          <wp:positionH relativeFrom="column">
            <wp:posOffset>-688975</wp:posOffset>
          </wp:positionH>
          <wp:positionV relativeFrom="paragraph">
            <wp:posOffset>218</wp:posOffset>
          </wp:positionV>
          <wp:extent cx="7617204" cy="467691"/>
          <wp:effectExtent l="0" t="0" r="0" b="2540"/>
          <wp:wrapNone/>
          <wp:docPr id="1019892179"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51604" name="Picture 1" descr="A blue background with white text&#10;&#10;AI-generated content may be incorrect."/>
                  <pic:cNvPicPr/>
                </pic:nvPicPr>
                <pic:blipFill rotWithShape="1">
                  <a:blip r:embed="rId1">
                    <a:extLst>
                      <a:ext uri="{28A0092B-C50C-407E-A947-70E740481C1C}">
                        <a14:useLocalDpi xmlns:a14="http://schemas.microsoft.com/office/drawing/2010/main" val="0"/>
                      </a:ext>
                    </a:extLst>
                  </a:blip>
                  <a:srcRect t="65297" b="28536"/>
                  <a:stretch/>
                </pic:blipFill>
                <pic:spPr bwMode="auto">
                  <a:xfrm>
                    <a:off x="0" y="0"/>
                    <a:ext cx="7617204" cy="4676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6C35" w:rsidRPr="00696C35">
      <w:rPr>
        <w:rFonts w:ascii="Calibri" w:hAnsi="Calibri" w:cs="Calibri"/>
        <w:color w:val="FFFFFF" w:themeColor="background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4F6B" w14:textId="77777777" w:rsidR="00217138" w:rsidRDefault="00217138" w:rsidP="00883AA6">
      <w:r>
        <w:separator/>
      </w:r>
    </w:p>
    <w:p w14:paraId="6858A1B2" w14:textId="77777777" w:rsidR="00217138" w:rsidRDefault="00217138" w:rsidP="00883AA6"/>
    <w:p w14:paraId="2B402419" w14:textId="77777777" w:rsidR="00217138" w:rsidRDefault="00217138" w:rsidP="00883AA6"/>
  </w:footnote>
  <w:footnote w:type="continuationSeparator" w:id="0">
    <w:p w14:paraId="1192789A" w14:textId="77777777" w:rsidR="00217138" w:rsidRDefault="00217138" w:rsidP="00883AA6">
      <w:r>
        <w:continuationSeparator/>
      </w:r>
    </w:p>
    <w:p w14:paraId="3B295D53" w14:textId="77777777" w:rsidR="00217138" w:rsidRDefault="00217138" w:rsidP="00883AA6"/>
    <w:p w14:paraId="3CEE0787" w14:textId="77777777" w:rsidR="00217138" w:rsidRDefault="00217138" w:rsidP="00883AA6"/>
  </w:footnote>
  <w:footnote w:type="continuationNotice" w:id="1">
    <w:p w14:paraId="2A33B309" w14:textId="77777777" w:rsidR="00217138" w:rsidRDefault="00217138" w:rsidP="00883AA6"/>
    <w:p w14:paraId="1C681B8A" w14:textId="77777777" w:rsidR="00217138" w:rsidRDefault="00217138" w:rsidP="00883AA6"/>
    <w:p w14:paraId="60F54A9B" w14:textId="77777777" w:rsidR="00217138" w:rsidRDefault="00217138" w:rsidP="00883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1D61" w14:textId="44644A28" w:rsidR="0035356B" w:rsidRPr="00902C29" w:rsidRDefault="0035356B" w:rsidP="0035356B">
    <w:pPr>
      <w:tabs>
        <w:tab w:val="center" w:pos="4513"/>
        <w:tab w:val="right" w:pos="9026"/>
      </w:tabs>
      <w:spacing w:after="0" w:line="240" w:lineRule="auto"/>
      <w:rPr>
        <w:rFonts w:eastAsia="Times New Roman" w:cs="Calibri Light"/>
        <w:color w:val="FFFFFF"/>
        <w:szCs w:val="28"/>
        <w:lang w:eastAsia="en-AU"/>
      </w:rPr>
    </w:pPr>
    <w:r w:rsidRPr="003F7AE1">
      <w:rPr>
        <w:noProof/>
      </w:rPr>
      <w:drawing>
        <wp:anchor distT="0" distB="0" distL="114300" distR="114300" simplePos="0" relativeHeight="251664386" behindDoc="1" locked="0" layoutInCell="1" allowOverlap="1" wp14:anchorId="72E8C200" wp14:editId="4BF1DAA7">
          <wp:simplePos x="0" y="0"/>
          <wp:positionH relativeFrom="page">
            <wp:align>left</wp:align>
          </wp:positionH>
          <wp:positionV relativeFrom="paragraph">
            <wp:posOffset>-556062</wp:posOffset>
          </wp:positionV>
          <wp:extent cx="7578328" cy="1224525"/>
          <wp:effectExtent l="0" t="0" r="3810" b="0"/>
          <wp:wrapNone/>
          <wp:docPr id="369435596"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5739" name="Picture 1" descr="A blue square with white text&#10;&#10;AI-generated content may be incorrect."/>
                  <pic:cNvPicPr/>
                </pic:nvPicPr>
                <pic:blipFill rotWithShape="1">
                  <a:blip r:embed="rId1">
                    <a:extLst>
                      <a:ext uri="{28A0092B-C50C-407E-A947-70E740481C1C}">
                        <a14:useLocalDpi xmlns:a14="http://schemas.microsoft.com/office/drawing/2010/main" val="0"/>
                      </a:ext>
                    </a:extLst>
                  </a:blip>
                  <a:srcRect b="88557"/>
                  <a:stretch/>
                </pic:blipFill>
                <pic:spPr bwMode="auto">
                  <a:xfrm>
                    <a:off x="0" y="0"/>
                    <a:ext cx="7578328" cy="122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2C29">
      <w:rPr>
        <w:rFonts w:eastAsia="Times New Roman" w:cs="Calibri Light"/>
        <w:color w:val="FFFFFF"/>
        <w:szCs w:val="28"/>
        <w:lang w:eastAsia="en-AU"/>
      </w:rPr>
      <w:t xml:space="preserve">NDRP 2025 Research Funding Round </w:t>
    </w:r>
    <w:r>
      <w:rPr>
        <w:rFonts w:eastAsia="Times New Roman" w:cs="Calibri Light"/>
        <w:color w:val="FFFFFF"/>
        <w:szCs w:val="28"/>
        <w:lang w:eastAsia="en-AU"/>
      </w:rPr>
      <w:t>1</w:t>
    </w:r>
  </w:p>
  <w:p w14:paraId="4B79CF8E" w14:textId="5B84B1FE" w:rsidR="0035356B" w:rsidRPr="00536C47" w:rsidRDefault="0035356B" w:rsidP="00536C47">
    <w:pPr>
      <w:outlineLvl w:val="0"/>
      <w:rPr>
        <w:rFonts w:ascii="Calibri" w:eastAsia="Times New Roman" w:hAnsi="Calibri" w:cs="Calibri"/>
        <w:b/>
        <w:bCs/>
        <w:color w:val="FFFFFF"/>
        <w:sz w:val="44"/>
        <w:szCs w:val="44"/>
        <w:lang w:eastAsia="en-AU"/>
      </w:rPr>
    </w:pPr>
    <w:r>
      <w:rPr>
        <w:rFonts w:ascii="Calibri" w:eastAsia="Times New Roman" w:hAnsi="Calibri" w:cs="Calibri"/>
        <w:b/>
        <w:bCs/>
        <w:color w:val="FFFFFF"/>
        <w:sz w:val="44"/>
        <w:szCs w:val="44"/>
        <w:lang w:eastAsia="en-AU"/>
      </w:rPr>
      <w:t>Scoring matrix for grant reviewers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3F02" w14:textId="77777777" w:rsidR="0035356B" w:rsidRPr="00902C29" w:rsidRDefault="0035356B" w:rsidP="0035356B">
    <w:pPr>
      <w:tabs>
        <w:tab w:val="center" w:pos="4513"/>
        <w:tab w:val="right" w:pos="9026"/>
      </w:tabs>
      <w:spacing w:after="0" w:line="240" w:lineRule="auto"/>
      <w:rPr>
        <w:rFonts w:eastAsia="Times New Roman" w:cs="Calibri Light"/>
        <w:color w:val="FFFFFF"/>
        <w:szCs w:val="28"/>
        <w:lang w:eastAsia="en-AU"/>
      </w:rPr>
    </w:pPr>
    <w:r w:rsidRPr="003F7AE1">
      <w:rPr>
        <w:noProof/>
      </w:rPr>
      <w:drawing>
        <wp:anchor distT="0" distB="0" distL="114300" distR="114300" simplePos="0" relativeHeight="251662338" behindDoc="1" locked="0" layoutInCell="1" allowOverlap="1" wp14:anchorId="05750A5E" wp14:editId="761B72D0">
          <wp:simplePos x="0" y="0"/>
          <wp:positionH relativeFrom="column">
            <wp:posOffset>-697715</wp:posOffset>
          </wp:positionH>
          <wp:positionV relativeFrom="paragraph">
            <wp:posOffset>-533050</wp:posOffset>
          </wp:positionV>
          <wp:extent cx="7578328" cy="1224525"/>
          <wp:effectExtent l="0" t="0" r="3810" b="0"/>
          <wp:wrapNone/>
          <wp:docPr id="699115800"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5739" name="Picture 1" descr="A blue square with white text&#10;&#10;AI-generated content may be incorrect."/>
                  <pic:cNvPicPr/>
                </pic:nvPicPr>
                <pic:blipFill rotWithShape="1">
                  <a:blip r:embed="rId1">
                    <a:extLst>
                      <a:ext uri="{28A0092B-C50C-407E-A947-70E740481C1C}">
                        <a14:useLocalDpi xmlns:a14="http://schemas.microsoft.com/office/drawing/2010/main" val="0"/>
                      </a:ext>
                    </a:extLst>
                  </a:blip>
                  <a:srcRect b="88557"/>
                  <a:stretch/>
                </pic:blipFill>
                <pic:spPr bwMode="auto">
                  <a:xfrm>
                    <a:off x="0" y="0"/>
                    <a:ext cx="7578328" cy="122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2C29">
      <w:rPr>
        <w:rFonts w:eastAsia="Times New Roman" w:cs="Calibri Light"/>
        <w:color w:val="FFFFFF"/>
        <w:szCs w:val="28"/>
        <w:lang w:eastAsia="en-AU"/>
      </w:rPr>
      <w:t xml:space="preserve">NDRP 2025 Research Funding Round </w:t>
    </w:r>
    <w:r>
      <w:rPr>
        <w:rFonts w:eastAsia="Times New Roman" w:cs="Calibri Light"/>
        <w:color w:val="FFFFFF"/>
        <w:szCs w:val="28"/>
        <w:lang w:eastAsia="en-AU"/>
      </w:rPr>
      <w:t>1</w:t>
    </w:r>
  </w:p>
  <w:p w14:paraId="07F60D9E" w14:textId="77777777" w:rsidR="0035356B" w:rsidRPr="00902C29" w:rsidRDefault="0035356B" w:rsidP="0035356B">
    <w:pPr>
      <w:outlineLvl w:val="0"/>
      <w:rPr>
        <w:rFonts w:ascii="Calibri" w:eastAsia="Times New Roman" w:hAnsi="Calibri" w:cs="Calibri"/>
        <w:b/>
        <w:bCs/>
        <w:color w:val="FFFFFF"/>
        <w:sz w:val="44"/>
        <w:szCs w:val="44"/>
        <w:lang w:eastAsia="en-AU"/>
      </w:rPr>
    </w:pPr>
    <w:r>
      <w:rPr>
        <w:rFonts w:ascii="Calibri" w:eastAsia="Times New Roman" w:hAnsi="Calibri" w:cs="Calibri"/>
        <w:b/>
        <w:bCs/>
        <w:color w:val="FFFFFF"/>
        <w:sz w:val="44"/>
        <w:szCs w:val="44"/>
        <w:lang w:eastAsia="en-AU"/>
      </w:rPr>
      <w:t>Scoring matrix for grant reviewers</w:t>
    </w:r>
  </w:p>
  <w:p w14:paraId="38E031A5" w14:textId="16109E62" w:rsidR="00DB11C3" w:rsidRDefault="00DB1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1B74" w14:textId="19CE0C62" w:rsidR="00177AE8" w:rsidRPr="00902C29" w:rsidRDefault="00177AE8" w:rsidP="00177AE8">
    <w:pPr>
      <w:tabs>
        <w:tab w:val="center" w:pos="4513"/>
        <w:tab w:val="right" w:pos="9026"/>
      </w:tabs>
      <w:spacing w:after="0" w:line="240" w:lineRule="auto"/>
      <w:rPr>
        <w:rFonts w:eastAsia="Times New Roman" w:cs="Calibri Light"/>
        <w:color w:val="FFFFFF"/>
        <w:szCs w:val="28"/>
        <w:lang w:eastAsia="en-AU"/>
      </w:rPr>
    </w:pPr>
    <w:r w:rsidRPr="003F7AE1">
      <w:rPr>
        <w:noProof/>
      </w:rPr>
      <w:drawing>
        <wp:anchor distT="0" distB="0" distL="114300" distR="114300" simplePos="0" relativeHeight="251658241" behindDoc="1" locked="0" layoutInCell="1" allowOverlap="1" wp14:anchorId="77E83649" wp14:editId="7F3C86DF">
          <wp:simplePos x="0" y="0"/>
          <wp:positionH relativeFrom="column">
            <wp:posOffset>-697715</wp:posOffset>
          </wp:positionH>
          <wp:positionV relativeFrom="paragraph">
            <wp:posOffset>-533050</wp:posOffset>
          </wp:positionV>
          <wp:extent cx="7578328" cy="1224525"/>
          <wp:effectExtent l="0" t="0" r="3810" b="0"/>
          <wp:wrapNone/>
          <wp:docPr id="1141346260"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5739" name="Picture 1" descr="A blue square with white text&#10;&#10;AI-generated content may be incorrect."/>
                  <pic:cNvPicPr/>
                </pic:nvPicPr>
                <pic:blipFill rotWithShape="1">
                  <a:blip r:embed="rId1">
                    <a:extLst>
                      <a:ext uri="{28A0092B-C50C-407E-A947-70E740481C1C}">
                        <a14:useLocalDpi xmlns:a14="http://schemas.microsoft.com/office/drawing/2010/main" val="0"/>
                      </a:ext>
                    </a:extLst>
                  </a:blip>
                  <a:srcRect b="88557"/>
                  <a:stretch/>
                </pic:blipFill>
                <pic:spPr bwMode="auto">
                  <a:xfrm>
                    <a:off x="0" y="0"/>
                    <a:ext cx="7578328" cy="122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2C29">
      <w:rPr>
        <w:rFonts w:eastAsia="Times New Roman" w:cs="Calibri Light"/>
        <w:color w:val="FFFFFF"/>
        <w:szCs w:val="28"/>
        <w:lang w:eastAsia="en-AU"/>
      </w:rPr>
      <w:t xml:space="preserve">NDRP 2025 Research Funding Round </w:t>
    </w:r>
    <w:r>
      <w:rPr>
        <w:rFonts w:eastAsia="Times New Roman" w:cs="Calibri Light"/>
        <w:color w:val="FFFFFF"/>
        <w:szCs w:val="28"/>
        <w:lang w:eastAsia="en-AU"/>
      </w:rPr>
      <w:t>1</w:t>
    </w:r>
  </w:p>
  <w:p w14:paraId="221E1A6B" w14:textId="3E3AD288" w:rsidR="00177AE8" w:rsidRPr="00902C29" w:rsidRDefault="00593C01" w:rsidP="00177AE8">
    <w:pPr>
      <w:outlineLvl w:val="0"/>
      <w:rPr>
        <w:rFonts w:ascii="Calibri" w:eastAsia="Times New Roman" w:hAnsi="Calibri" w:cs="Calibri"/>
        <w:b/>
        <w:bCs/>
        <w:color w:val="FFFFFF"/>
        <w:sz w:val="44"/>
        <w:szCs w:val="44"/>
        <w:lang w:eastAsia="en-AU"/>
      </w:rPr>
    </w:pPr>
    <w:r>
      <w:rPr>
        <w:rFonts w:ascii="Calibri" w:eastAsia="Times New Roman" w:hAnsi="Calibri" w:cs="Calibri"/>
        <w:b/>
        <w:bCs/>
        <w:color w:val="FFFFFF"/>
        <w:sz w:val="44"/>
        <w:szCs w:val="44"/>
        <w:lang w:eastAsia="en-AU"/>
      </w:rPr>
      <w:t xml:space="preserve">Scoring matrix for grant </w:t>
    </w:r>
    <w:r w:rsidR="00177AE8">
      <w:rPr>
        <w:rFonts w:ascii="Calibri" w:eastAsia="Times New Roman" w:hAnsi="Calibri" w:cs="Calibri"/>
        <w:b/>
        <w:bCs/>
        <w:color w:val="FFFFFF"/>
        <w:sz w:val="44"/>
        <w:szCs w:val="44"/>
        <w:lang w:eastAsia="en-AU"/>
      </w:rPr>
      <w:t>reviewer</w:t>
    </w:r>
    <w:r>
      <w:rPr>
        <w:rFonts w:ascii="Calibri" w:eastAsia="Times New Roman" w:hAnsi="Calibri" w:cs="Calibri"/>
        <w:b/>
        <w:bCs/>
        <w:color w:val="FFFFFF"/>
        <w:sz w:val="44"/>
        <w:szCs w:val="44"/>
        <w:lang w:eastAsia="en-AU"/>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5A2"/>
    <w:multiLevelType w:val="hybridMultilevel"/>
    <w:tmpl w:val="3B2669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E7DAC"/>
    <w:multiLevelType w:val="hybridMultilevel"/>
    <w:tmpl w:val="EF1C8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62F92"/>
    <w:multiLevelType w:val="hybridMultilevel"/>
    <w:tmpl w:val="6CD8FD04"/>
    <w:lvl w:ilvl="0" w:tplc="BC5476BE">
      <w:start w:val="5"/>
      <w:numFmt w:val="bullet"/>
      <w:lvlText w:val=""/>
      <w:lvlJc w:val="left"/>
      <w:pPr>
        <w:ind w:left="720" w:hanging="360"/>
      </w:pPr>
      <w:rPr>
        <w:rFonts w:ascii="Symbol" w:eastAsiaTheme="minorEastAsia" w:hAnsi="Symbol"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D1DF9"/>
    <w:multiLevelType w:val="multilevel"/>
    <w:tmpl w:val="B7F2327A"/>
    <w:styleLink w:val="CurrentList4"/>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4" w15:restartNumberingAfterBreak="0">
    <w:nsid w:val="09AB0BE9"/>
    <w:multiLevelType w:val="hybridMultilevel"/>
    <w:tmpl w:val="B6627636"/>
    <w:lvl w:ilvl="0" w:tplc="0C09000F">
      <w:start w:val="1"/>
      <w:numFmt w:val="decimal"/>
      <w:lvlText w:val="%1."/>
      <w:lvlJc w:val="left"/>
      <w:pPr>
        <w:ind w:left="720" w:hanging="360"/>
      </w:pPr>
    </w:lvl>
    <w:lvl w:ilvl="1" w:tplc="77546F64">
      <w:numFmt w:val="bullet"/>
      <w:lvlText w:val="•"/>
      <w:lvlJc w:val="left"/>
      <w:pPr>
        <w:ind w:left="1440" w:hanging="360"/>
      </w:pPr>
      <w:rPr>
        <w:rFonts w:ascii="Calibri Light" w:eastAsiaTheme="minorEastAsia" w:hAnsi="Calibri Light" w:cs="Calibri 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EA5A9A"/>
    <w:multiLevelType w:val="hybridMultilevel"/>
    <w:tmpl w:val="385C6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23001E"/>
    <w:multiLevelType w:val="multilevel"/>
    <w:tmpl w:val="18E2FA36"/>
    <w:styleLink w:val="CurrentList7"/>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7" w15:restartNumberingAfterBreak="0">
    <w:nsid w:val="0B8B7B7C"/>
    <w:multiLevelType w:val="hybridMultilevel"/>
    <w:tmpl w:val="D5EC6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862516"/>
    <w:multiLevelType w:val="hybridMultilevel"/>
    <w:tmpl w:val="CDB6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BD5B2E"/>
    <w:multiLevelType w:val="hybridMultilevel"/>
    <w:tmpl w:val="89528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6C1D6E"/>
    <w:multiLevelType w:val="hybridMultilevel"/>
    <w:tmpl w:val="959AB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1ABE2"/>
    <w:multiLevelType w:val="hybridMultilevel"/>
    <w:tmpl w:val="E76A5150"/>
    <w:lvl w:ilvl="0" w:tplc="F14ED646">
      <w:start w:val="1"/>
      <w:numFmt w:val="bullet"/>
      <w:lvlText w:val=""/>
      <w:lvlJc w:val="left"/>
      <w:pPr>
        <w:ind w:left="720" w:hanging="360"/>
      </w:pPr>
      <w:rPr>
        <w:rFonts w:ascii="Symbol" w:hAnsi="Symbol" w:hint="default"/>
      </w:rPr>
    </w:lvl>
    <w:lvl w:ilvl="1" w:tplc="BA92E4D2">
      <w:start w:val="1"/>
      <w:numFmt w:val="bullet"/>
      <w:lvlText w:val="o"/>
      <w:lvlJc w:val="left"/>
      <w:pPr>
        <w:ind w:left="1440" w:hanging="360"/>
      </w:pPr>
      <w:rPr>
        <w:rFonts w:ascii="Courier New" w:hAnsi="Courier New" w:hint="default"/>
      </w:rPr>
    </w:lvl>
    <w:lvl w:ilvl="2" w:tplc="F0E2A404">
      <w:start w:val="1"/>
      <w:numFmt w:val="bullet"/>
      <w:lvlText w:val=""/>
      <w:lvlJc w:val="left"/>
      <w:pPr>
        <w:ind w:left="2160" w:hanging="360"/>
      </w:pPr>
      <w:rPr>
        <w:rFonts w:ascii="Wingdings" w:hAnsi="Wingdings" w:hint="default"/>
      </w:rPr>
    </w:lvl>
    <w:lvl w:ilvl="3" w:tplc="C9A2F1F8">
      <w:start w:val="1"/>
      <w:numFmt w:val="bullet"/>
      <w:lvlText w:val=""/>
      <w:lvlJc w:val="left"/>
      <w:pPr>
        <w:ind w:left="2880" w:hanging="360"/>
      </w:pPr>
      <w:rPr>
        <w:rFonts w:ascii="Symbol" w:hAnsi="Symbol" w:hint="default"/>
      </w:rPr>
    </w:lvl>
    <w:lvl w:ilvl="4" w:tplc="5F5CB074">
      <w:start w:val="1"/>
      <w:numFmt w:val="bullet"/>
      <w:lvlText w:val="o"/>
      <w:lvlJc w:val="left"/>
      <w:pPr>
        <w:ind w:left="3600" w:hanging="360"/>
      </w:pPr>
      <w:rPr>
        <w:rFonts w:ascii="Courier New" w:hAnsi="Courier New" w:hint="default"/>
      </w:rPr>
    </w:lvl>
    <w:lvl w:ilvl="5" w:tplc="03C855A8">
      <w:start w:val="1"/>
      <w:numFmt w:val="bullet"/>
      <w:lvlText w:val=""/>
      <w:lvlJc w:val="left"/>
      <w:pPr>
        <w:ind w:left="4320" w:hanging="360"/>
      </w:pPr>
      <w:rPr>
        <w:rFonts w:ascii="Wingdings" w:hAnsi="Wingdings" w:hint="default"/>
      </w:rPr>
    </w:lvl>
    <w:lvl w:ilvl="6" w:tplc="A16E97AA">
      <w:start w:val="1"/>
      <w:numFmt w:val="bullet"/>
      <w:lvlText w:val=""/>
      <w:lvlJc w:val="left"/>
      <w:pPr>
        <w:ind w:left="5040" w:hanging="360"/>
      </w:pPr>
      <w:rPr>
        <w:rFonts w:ascii="Symbol" w:hAnsi="Symbol" w:hint="default"/>
      </w:rPr>
    </w:lvl>
    <w:lvl w:ilvl="7" w:tplc="F5600C50">
      <w:start w:val="1"/>
      <w:numFmt w:val="bullet"/>
      <w:lvlText w:val="o"/>
      <w:lvlJc w:val="left"/>
      <w:pPr>
        <w:ind w:left="5760" w:hanging="360"/>
      </w:pPr>
      <w:rPr>
        <w:rFonts w:ascii="Courier New" w:hAnsi="Courier New" w:hint="default"/>
      </w:rPr>
    </w:lvl>
    <w:lvl w:ilvl="8" w:tplc="BAF010BC">
      <w:start w:val="1"/>
      <w:numFmt w:val="bullet"/>
      <w:lvlText w:val=""/>
      <w:lvlJc w:val="left"/>
      <w:pPr>
        <w:ind w:left="6480" w:hanging="360"/>
      </w:pPr>
      <w:rPr>
        <w:rFonts w:ascii="Wingdings" w:hAnsi="Wingdings" w:hint="default"/>
      </w:rPr>
    </w:lvl>
  </w:abstractNum>
  <w:abstractNum w:abstractNumId="12" w15:restartNumberingAfterBreak="0">
    <w:nsid w:val="1A8C213E"/>
    <w:multiLevelType w:val="hybridMultilevel"/>
    <w:tmpl w:val="0DDE3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400A5D"/>
    <w:multiLevelType w:val="multilevel"/>
    <w:tmpl w:val="18E2FA36"/>
    <w:styleLink w:val="CurrentList6"/>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14" w15:restartNumberingAfterBreak="0">
    <w:nsid w:val="200F1B49"/>
    <w:multiLevelType w:val="hybridMultilevel"/>
    <w:tmpl w:val="062E8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F66E5"/>
    <w:multiLevelType w:val="hybridMultilevel"/>
    <w:tmpl w:val="64EAF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E36D29"/>
    <w:multiLevelType w:val="hybridMultilevel"/>
    <w:tmpl w:val="C882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91FD8"/>
    <w:multiLevelType w:val="hybridMultilevel"/>
    <w:tmpl w:val="B19645D0"/>
    <w:lvl w:ilvl="0" w:tplc="DDF81E9C">
      <w:start w:val="5"/>
      <w:numFmt w:val="bullet"/>
      <w:lvlText w:val=""/>
      <w:lvlJc w:val="left"/>
      <w:pPr>
        <w:ind w:left="720" w:hanging="360"/>
      </w:pPr>
      <w:rPr>
        <w:rFonts w:ascii="Symbol" w:eastAsiaTheme="minorEastAsia" w:hAnsi="Symbol" w:cs="Calibri" w:hint="default"/>
        <w:color w:val="2C384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7008E"/>
    <w:multiLevelType w:val="hybridMultilevel"/>
    <w:tmpl w:val="FBCEB7E8"/>
    <w:lvl w:ilvl="0" w:tplc="88D035DE">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7114E9"/>
    <w:multiLevelType w:val="multilevel"/>
    <w:tmpl w:val="0AC2250A"/>
    <w:styleLink w:val="CurrentList1"/>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0" w15:restartNumberingAfterBreak="0">
    <w:nsid w:val="2B7C7BF1"/>
    <w:multiLevelType w:val="hybridMultilevel"/>
    <w:tmpl w:val="ECA059B0"/>
    <w:lvl w:ilvl="0" w:tplc="9D6CA21E">
      <w:start w:val="1"/>
      <w:numFmt w:val="bullet"/>
      <w:pStyle w:val="ListParagraph"/>
      <w:lvlText w:val=""/>
      <w:lvlJc w:val="left"/>
      <w:pPr>
        <w:ind w:left="1440" w:hanging="360"/>
      </w:pPr>
      <w:rPr>
        <w:rFonts w:ascii="Symbol" w:hAnsi="Symbol" w:hint="default"/>
      </w:rPr>
    </w:lvl>
    <w:lvl w:ilvl="1" w:tplc="DDF0E4C2" w:tentative="1">
      <w:start w:val="1"/>
      <w:numFmt w:val="bullet"/>
      <w:lvlText w:val="o"/>
      <w:lvlJc w:val="left"/>
      <w:pPr>
        <w:ind w:left="2160" w:hanging="360"/>
      </w:pPr>
      <w:rPr>
        <w:rFonts w:ascii="Courier New" w:hAnsi="Courier New" w:hint="default"/>
      </w:rPr>
    </w:lvl>
    <w:lvl w:ilvl="2" w:tplc="A65CA8CC" w:tentative="1">
      <w:start w:val="1"/>
      <w:numFmt w:val="bullet"/>
      <w:lvlText w:val=""/>
      <w:lvlJc w:val="left"/>
      <w:pPr>
        <w:ind w:left="2880" w:hanging="360"/>
      </w:pPr>
      <w:rPr>
        <w:rFonts w:ascii="Wingdings" w:hAnsi="Wingdings" w:hint="default"/>
      </w:rPr>
    </w:lvl>
    <w:lvl w:ilvl="3" w:tplc="4F480F66" w:tentative="1">
      <w:start w:val="1"/>
      <w:numFmt w:val="bullet"/>
      <w:lvlText w:val=""/>
      <w:lvlJc w:val="left"/>
      <w:pPr>
        <w:ind w:left="3600" w:hanging="360"/>
      </w:pPr>
      <w:rPr>
        <w:rFonts w:ascii="Symbol" w:hAnsi="Symbol" w:hint="default"/>
      </w:rPr>
    </w:lvl>
    <w:lvl w:ilvl="4" w:tplc="F9EC5956" w:tentative="1">
      <w:start w:val="1"/>
      <w:numFmt w:val="bullet"/>
      <w:lvlText w:val="o"/>
      <w:lvlJc w:val="left"/>
      <w:pPr>
        <w:ind w:left="4320" w:hanging="360"/>
      </w:pPr>
      <w:rPr>
        <w:rFonts w:ascii="Courier New" w:hAnsi="Courier New" w:hint="default"/>
      </w:rPr>
    </w:lvl>
    <w:lvl w:ilvl="5" w:tplc="AAC27202" w:tentative="1">
      <w:start w:val="1"/>
      <w:numFmt w:val="bullet"/>
      <w:lvlText w:val=""/>
      <w:lvlJc w:val="left"/>
      <w:pPr>
        <w:ind w:left="5040" w:hanging="360"/>
      </w:pPr>
      <w:rPr>
        <w:rFonts w:ascii="Wingdings" w:hAnsi="Wingdings" w:hint="default"/>
      </w:rPr>
    </w:lvl>
    <w:lvl w:ilvl="6" w:tplc="59544F44" w:tentative="1">
      <w:start w:val="1"/>
      <w:numFmt w:val="bullet"/>
      <w:lvlText w:val=""/>
      <w:lvlJc w:val="left"/>
      <w:pPr>
        <w:ind w:left="5760" w:hanging="360"/>
      </w:pPr>
      <w:rPr>
        <w:rFonts w:ascii="Symbol" w:hAnsi="Symbol" w:hint="default"/>
      </w:rPr>
    </w:lvl>
    <w:lvl w:ilvl="7" w:tplc="63AE6D36" w:tentative="1">
      <w:start w:val="1"/>
      <w:numFmt w:val="bullet"/>
      <w:lvlText w:val="o"/>
      <w:lvlJc w:val="left"/>
      <w:pPr>
        <w:ind w:left="6480" w:hanging="360"/>
      </w:pPr>
      <w:rPr>
        <w:rFonts w:ascii="Courier New" w:hAnsi="Courier New" w:hint="default"/>
      </w:rPr>
    </w:lvl>
    <w:lvl w:ilvl="8" w:tplc="4D9A6012" w:tentative="1">
      <w:start w:val="1"/>
      <w:numFmt w:val="bullet"/>
      <w:lvlText w:val=""/>
      <w:lvlJc w:val="left"/>
      <w:pPr>
        <w:ind w:left="7200" w:hanging="360"/>
      </w:pPr>
      <w:rPr>
        <w:rFonts w:ascii="Wingdings" w:hAnsi="Wingdings" w:hint="default"/>
      </w:rPr>
    </w:lvl>
  </w:abstractNum>
  <w:abstractNum w:abstractNumId="21" w15:restartNumberingAfterBreak="0">
    <w:nsid w:val="30101E88"/>
    <w:multiLevelType w:val="multilevel"/>
    <w:tmpl w:val="B7F2327A"/>
    <w:styleLink w:val="CurrentList3"/>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2" w15:restartNumberingAfterBreak="0">
    <w:nsid w:val="317B7634"/>
    <w:multiLevelType w:val="hybridMultilevel"/>
    <w:tmpl w:val="84C04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BF730C"/>
    <w:multiLevelType w:val="hybridMultilevel"/>
    <w:tmpl w:val="3B9E9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1A47D3"/>
    <w:multiLevelType w:val="multilevel"/>
    <w:tmpl w:val="FC448936"/>
    <w:styleLink w:val="CurrentList2"/>
    <w:lvl w:ilvl="0">
      <w:start w:val="1"/>
      <w:numFmt w:val="bullet"/>
      <w:lvlText w:val=""/>
      <w:lvlJc w:val="left"/>
      <w:pPr>
        <w:ind w:left="680" w:hanging="113"/>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5" w15:restartNumberingAfterBreak="0">
    <w:nsid w:val="418F4160"/>
    <w:multiLevelType w:val="hybridMultilevel"/>
    <w:tmpl w:val="6E60F3F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6FF6452"/>
    <w:multiLevelType w:val="hybridMultilevel"/>
    <w:tmpl w:val="CF42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D249E"/>
    <w:multiLevelType w:val="hybridMultilevel"/>
    <w:tmpl w:val="F7984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F77552"/>
    <w:multiLevelType w:val="hybridMultilevel"/>
    <w:tmpl w:val="F3DAB398"/>
    <w:lvl w:ilvl="0" w:tplc="F59852CA">
      <w:start w:val="9"/>
      <w:numFmt w:val="bullet"/>
      <w:lvlText w:val=""/>
      <w:lvlJc w:val="left"/>
      <w:pPr>
        <w:ind w:left="720" w:hanging="360"/>
      </w:pPr>
      <w:rPr>
        <w:rFonts w:ascii="Symbol" w:eastAsiaTheme="minorEastAsia" w:hAnsi="Symbol" w:cstheme="minorHAns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B1418"/>
    <w:multiLevelType w:val="hybridMultilevel"/>
    <w:tmpl w:val="90F477E8"/>
    <w:lvl w:ilvl="0" w:tplc="EE20FE32">
      <w:start w:val="5"/>
      <w:numFmt w:val="decimal"/>
      <w:lvlText w:val="%1"/>
      <w:lvlJc w:val="left"/>
      <w:pPr>
        <w:ind w:left="360" w:hanging="360"/>
      </w:pPr>
      <w:rPr>
        <w:rFonts w:hint="default"/>
        <w:color w:val="32415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5F5521"/>
    <w:multiLevelType w:val="multilevel"/>
    <w:tmpl w:val="A6EAFEEC"/>
    <w:styleLink w:val="CurrentList8"/>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31" w15:restartNumberingAfterBreak="0">
    <w:nsid w:val="573011D9"/>
    <w:multiLevelType w:val="hybridMultilevel"/>
    <w:tmpl w:val="E6528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552DD2"/>
    <w:multiLevelType w:val="multilevel"/>
    <w:tmpl w:val="0C0C9C16"/>
    <w:styleLink w:val="CurrentList5"/>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588" w:hanging="341"/>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3" w15:restartNumberingAfterBreak="0">
    <w:nsid w:val="5EB63A08"/>
    <w:multiLevelType w:val="hybridMultilevel"/>
    <w:tmpl w:val="FB30241A"/>
    <w:lvl w:ilvl="0" w:tplc="BC5476BE">
      <w:start w:val="5"/>
      <w:numFmt w:val="bullet"/>
      <w:lvlText w:val=""/>
      <w:lvlJc w:val="left"/>
      <w:pPr>
        <w:ind w:left="720" w:hanging="360"/>
      </w:pPr>
      <w:rPr>
        <w:rFonts w:ascii="Symbol" w:eastAsiaTheme="minorEastAsia" w:hAnsi="Symbol"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834B5"/>
    <w:multiLevelType w:val="hybridMultilevel"/>
    <w:tmpl w:val="FEC21BAA"/>
    <w:lvl w:ilvl="0" w:tplc="C5361AA4">
      <w:start w:val="1"/>
      <w:numFmt w:val="bullet"/>
      <w:lvlText w:val=""/>
      <w:lvlJc w:val="left"/>
      <w:pPr>
        <w:ind w:left="720" w:hanging="360"/>
      </w:pPr>
      <w:rPr>
        <w:rFonts w:ascii="Symbol" w:hAnsi="Symbol" w:hint="default"/>
      </w:rPr>
    </w:lvl>
    <w:lvl w:ilvl="1" w:tplc="6F9E6B14">
      <w:start w:val="1"/>
      <w:numFmt w:val="bullet"/>
      <w:lvlText w:val="o"/>
      <w:lvlJc w:val="left"/>
      <w:pPr>
        <w:ind w:left="1440" w:hanging="360"/>
      </w:pPr>
      <w:rPr>
        <w:rFonts w:ascii="Courier New" w:hAnsi="Courier New" w:hint="default"/>
      </w:rPr>
    </w:lvl>
    <w:lvl w:ilvl="2" w:tplc="4EEAD484">
      <w:start w:val="1"/>
      <w:numFmt w:val="bullet"/>
      <w:lvlText w:val=""/>
      <w:lvlJc w:val="left"/>
      <w:pPr>
        <w:ind w:left="2160" w:hanging="360"/>
      </w:pPr>
      <w:rPr>
        <w:rFonts w:ascii="Wingdings" w:hAnsi="Wingdings" w:hint="default"/>
      </w:rPr>
    </w:lvl>
    <w:lvl w:ilvl="3" w:tplc="628622D6">
      <w:start w:val="1"/>
      <w:numFmt w:val="bullet"/>
      <w:lvlText w:val=""/>
      <w:lvlJc w:val="left"/>
      <w:pPr>
        <w:ind w:left="2880" w:hanging="360"/>
      </w:pPr>
      <w:rPr>
        <w:rFonts w:ascii="Symbol" w:hAnsi="Symbol" w:hint="default"/>
      </w:rPr>
    </w:lvl>
    <w:lvl w:ilvl="4" w:tplc="E5186AC6">
      <w:start w:val="1"/>
      <w:numFmt w:val="bullet"/>
      <w:lvlText w:val="o"/>
      <w:lvlJc w:val="left"/>
      <w:pPr>
        <w:ind w:left="3600" w:hanging="360"/>
      </w:pPr>
      <w:rPr>
        <w:rFonts w:ascii="Courier New" w:hAnsi="Courier New" w:hint="default"/>
      </w:rPr>
    </w:lvl>
    <w:lvl w:ilvl="5" w:tplc="A468A5FA">
      <w:start w:val="1"/>
      <w:numFmt w:val="bullet"/>
      <w:lvlText w:val=""/>
      <w:lvlJc w:val="left"/>
      <w:pPr>
        <w:ind w:left="4320" w:hanging="360"/>
      </w:pPr>
      <w:rPr>
        <w:rFonts w:ascii="Wingdings" w:hAnsi="Wingdings" w:hint="default"/>
      </w:rPr>
    </w:lvl>
    <w:lvl w:ilvl="6" w:tplc="177C55F6">
      <w:start w:val="1"/>
      <w:numFmt w:val="bullet"/>
      <w:lvlText w:val=""/>
      <w:lvlJc w:val="left"/>
      <w:pPr>
        <w:ind w:left="5040" w:hanging="360"/>
      </w:pPr>
      <w:rPr>
        <w:rFonts w:ascii="Symbol" w:hAnsi="Symbol" w:hint="default"/>
      </w:rPr>
    </w:lvl>
    <w:lvl w:ilvl="7" w:tplc="1EAC1810">
      <w:start w:val="1"/>
      <w:numFmt w:val="bullet"/>
      <w:lvlText w:val="o"/>
      <w:lvlJc w:val="left"/>
      <w:pPr>
        <w:ind w:left="5760" w:hanging="360"/>
      </w:pPr>
      <w:rPr>
        <w:rFonts w:ascii="Courier New" w:hAnsi="Courier New" w:hint="default"/>
      </w:rPr>
    </w:lvl>
    <w:lvl w:ilvl="8" w:tplc="93D49112">
      <w:start w:val="1"/>
      <w:numFmt w:val="bullet"/>
      <w:lvlText w:val=""/>
      <w:lvlJc w:val="left"/>
      <w:pPr>
        <w:ind w:left="6480" w:hanging="360"/>
      </w:pPr>
      <w:rPr>
        <w:rFonts w:ascii="Wingdings" w:hAnsi="Wingdings" w:hint="default"/>
      </w:rPr>
    </w:lvl>
  </w:abstractNum>
  <w:abstractNum w:abstractNumId="35" w15:restartNumberingAfterBreak="0">
    <w:nsid w:val="653E5772"/>
    <w:multiLevelType w:val="multilevel"/>
    <w:tmpl w:val="B524A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F70DC5"/>
    <w:multiLevelType w:val="hybridMultilevel"/>
    <w:tmpl w:val="D730E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EB2DDE"/>
    <w:multiLevelType w:val="hybridMultilevel"/>
    <w:tmpl w:val="D2F6E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776BF5"/>
    <w:multiLevelType w:val="hybridMultilevel"/>
    <w:tmpl w:val="DCE6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572AF9"/>
    <w:multiLevelType w:val="hybridMultilevel"/>
    <w:tmpl w:val="D46498C2"/>
    <w:lvl w:ilvl="0" w:tplc="C4B281D2">
      <w:start w:val="5"/>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3645A"/>
    <w:multiLevelType w:val="multilevel"/>
    <w:tmpl w:val="CC64C01C"/>
    <w:styleLink w:val="CurrentList9"/>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41" w15:restartNumberingAfterBreak="0">
    <w:nsid w:val="74A36976"/>
    <w:multiLevelType w:val="hybridMultilevel"/>
    <w:tmpl w:val="AA364A5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EF3032"/>
    <w:multiLevelType w:val="hybridMultilevel"/>
    <w:tmpl w:val="F466B1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65581B"/>
    <w:multiLevelType w:val="hybridMultilevel"/>
    <w:tmpl w:val="7A00B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06F685"/>
    <w:multiLevelType w:val="hybridMultilevel"/>
    <w:tmpl w:val="0A04B7C0"/>
    <w:lvl w:ilvl="0" w:tplc="C6F6440A">
      <w:start w:val="1"/>
      <w:numFmt w:val="decimal"/>
      <w:lvlText w:val="%1."/>
      <w:lvlJc w:val="left"/>
      <w:pPr>
        <w:ind w:left="360" w:hanging="360"/>
      </w:pPr>
    </w:lvl>
    <w:lvl w:ilvl="1" w:tplc="B72825C8">
      <w:start w:val="1"/>
      <w:numFmt w:val="lowerLetter"/>
      <w:lvlText w:val="%2."/>
      <w:lvlJc w:val="left"/>
      <w:pPr>
        <w:ind w:left="1440" w:hanging="360"/>
      </w:pPr>
    </w:lvl>
    <w:lvl w:ilvl="2" w:tplc="B9F21C12">
      <w:start w:val="1"/>
      <w:numFmt w:val="lowerRoman"/>
      <w:lvlText w:val="%3."/>
      <w:lvlJc w:val="right"/>
      <w:pPr>
        <w:ind w:left="2160" w:hanging="180"/>
      </w:pPr>
    </w:lvl>
    <w:lvl w:ilvl="3" w:tplc="3146DAAC">
      <w:start w:val="1"/>
      <w:numFmt w:val="decimal"/>
      <w:lvlText w:val="%4."/>
      <w:lvlJc w:val="left"/>
      <w:pPr>
        <w:ind w:left="2880" w:hanging="360"/>
      </w:pPr>
    </w:lvl>
    <w:lvl w:ilvl="4" w:tplc="93407C6A">
      <w:start w:val="1"/>
      <w:numFmt w:val="lowerLetter"/>
      <w:lvlText w:val="%5."/>
      <w:lvlJc w:val="left"/>
      <w:pPr>
        <w:ind w:left="3600" w:hanging="360"/>
      </w:pPr>
    </w:lvl>
    <w:lvl w:ilvl="5" w:tplc="6166DBF4">
      <w:start w:val="1"/>
      <w:numFmt w:val="lowerRoman"/>
      <w:lvlText w:val="%6."/>
      <w:lvlJc w:val="right"/>
      <w:pPr>
        <w:ind w:left="4320" w:hanging="180"/>
      </w:pPr>
    </w:lvl>
    <w:lvl w:ilvl="6" w:tplc="B9B26958">
      <w:start w:val="1"/>
      <w:numFmt w:val="decimal"/>
      <w:lvlText w:val="%7."/>
      <w:lvlJc w:val="left"/>
      <w:pPr>
        <w:ind w:left="5040" w:hanging="360"/>
      </w:pPr>
    </w:lvl>
    <w:lvl w:ilvl="7" w:tplc="B2DAE194">
      <w:start w:val="1"/>
      <w:numFmt w:val="lowerLetter"/>
      <w:lvlText w:val="%8."/>
      <w:lvlJc w:val="left"/>
      <w:pPr>
        <w:ind w:left="5760" w:hanging="360"/>
      </w:pPr>
    </w:lvl>
    <w:lvl w:ilvl="8" w:tplc="A95016D4">
      <w:start w:val="1"/>
      <w:numFmt w:val="lowerRoman"/>
      <w:lvlText w:val="%9."/>
      <w:lvlJc w:val="right"/>
      <w:pPr>
        <w:ind w:left="6480" w:hanging="180"/>
      </w:pPr>
    </w:lvl>
  </w:abstractNum>
  <w:abstractNum w:abstractNumId="45" w15:restartNumberingAfterBreak="0">
    <w:nsid w:val="7C2903E3"/>
    <w:multiLevelType w:val="hybridMultilevel"/>
    <w:tmpl w:val="B72ED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7518805">
    <w:abstractNumId w:val="35"/>
  </w:num>
  <w:num w:numId="2" w16cid:durableId="1969168241">
    <w:abstractNumId w:val="34"/>
  </w:num>
  <w:num w:numId="3" w16cid:durableId="1651784232">
    <w:abstractNumId w:val="44"/>
  </w:num>
  <w:num w:numId="4" w16cid:durableId="121847568">
    <w:abstractNumId w:val="11"/>
  </w:num>
  <w:num w:numId="5" w16cid:durableId="1964994885">
    <w:abstractNumId w:val="19"/>
  </w:num>
  <w:num w:numId="6" w16cid:durableId="687832876">
    <w:abstractNumId w:val="24"/>
  </w:num>
  <w:num w:numId="7" w16cid:durableId="1871062471">
    <w:abstractNumId w:val="21"/>
  </w:num>
  <w:num w:numId="8" w16cid:durableId="440760322">
    <w:abstractNumId w:val="3"/>
  </w:num>
  <w:num w:numId="9" w16cid:durableId="143351986">
    <w:abstractNumId w:val="32"/>
  </w:num>
  <w:num w:numId="10" w16cid:durableId="1350252915">
    <w:abstractNumId w:val="13"/>
  </w:num>
  <w:num w:numId="11" w16cid:durableId="821240188">
    <w:abstractNumId w:val="6"/>
  </w:num>
  <w:num w:numId="12" w16cid:durableId="706950517">
    <w:abstractNumId w:val="30"/>
  </w:num>
  <w:num w:numId="13" w16cid:durableId="550964517">
    <w:abstractNumId w:val="40"/>
  </w:num>
  <w:num w:numId="14" w16cid:durableId="1868635799">
    <w:abstractNumId w:val="23"/>
  </w:num>
  <w:num w:numId="15" w16cid:durableId="1313371136">
    <w:abstractNumId w:val="36"/>
  </w:num>
  <w:num w:numId="16" w16cid:durableId="1122459839">
    <w:abstractNumId w:val="18"/>
  </w:num>
  <w:num w:numId="17" w16cid:durableId="571818679">
    <w:abstractNumId w:val="20"/>
  </w:num>
  <w:num w:numId="18" w16cid:durableId="1674530765">
    <w:abstractNumId w:val="14"/>
  </w:num>
  <w:num w:numId="19" w16cid:durableId="1404596548">
    <w:abstractNumId w:val="5"/>
  </w:num>
  <w:num w:numId="20" w16cid:durableId="196360035">
    <w:abstractNumId w:val="12"/>
  </w:num>
  <w:num w:numId="21" w16cid:durableId="373503905">
    <w:abstractNumId w:val="37"/>
  </w:num>
  <w:num w:numId="22" w16cid:durableId="1737581817">
    <w:abstractNumId w:val="1"/>
  </w:num>
  <w:num w:numId="23" w16cid:durableId="1922716287">
    <w:abstractNumId w:val="4"/>
  </w:num>
  <w:num w:numId="24" w16cid:durableId="1750150916">
    <w:abstractNumId w:val="38"/>
  </w:num>
  <w:num w:numId="25" w16cid:durableId="2046831461">
    <w:abstractNumId w:val="43"/>
  </w:num>
  <w:num w:numId="26" w16cid:durableId="318773001">
    <w:abstractNumId w:val="41"/>
  </w:num>
  <w:num w:numId="27" w16cid:durableId="341854262">
    <w:abstractNumId w:val="9"/>
  </w:num>
  <w:num w:numId="28" w16cid:durableId="1719697095">
    <w:abstractNumId w:val="42"/>
  </w:num>
  <w:num w:numId="29" w16cid:durableId="1132098554">
    <w:abstractNumId w:val="8"/>
  </w:num>
  <w:num w:numId="30" w16cid:durableId="462386013">
    <w:abstractNumId w:val="10"/>
  </w:num>
  <w:num w:numId="31" w16cid:durableId="1010596383">
    <w:abstractNumId w:val="27"/>
  </w:num>
  <w:num w:numId="32" w16cid:durableId="1900628365">
    <w:abstractNumId w:val="45"/>
  </w:num>
  <w:num w:numId="33" w16cid:durableId="1027676994">
    <w:abstractNumId w:val="31"/>
  </w:num>
  <w:num w:numId="34" w16cid:durableId="1694453838">
    <w:abstractNumId w:val="7"/>
  </w:num>
  <w:num w:numId="35" w16cid:durableId="465052007">
    <w:abstractNumId w:val="22"/>
  </w:num>
  <w:num w:numId="36" w16cid:durableId="1036925545">
    <w:abstractNumId w:val="15"/>
  </w:num>
  <w:num w:numId="37" w16cid:durableId="1845051208">
    <w:abstractNumId w:val="28"/>
  </w:num>
  <w:num w:numId="38" w16cid:durableId="115757615">
    <w:abstractNumId w:val="16"/>
  </w:num>
  <w:num w:numId="39" w16cid:durableId="1980259145">
    <w:abstractNumId w:val="26"/>
  </w:num>
  <w:num w:numId="40" w16cid:durableId="316421455">
    <w:abstractNumId w:val="39"/>
  </w:num>
  <w:num w:numId="41" w16cid:durableId="774641567">
    <w:abstractNumId w:val="33"/>
  </w:num>
  <w:num w:numId="42" w16cid:durableId="672073964">
    <w:abstractNumId w:val="2"/>
  </w:num>
  <w:num w:numId="43" w16cid:durableId="2098363916">
    <w:abstractNumId w:val="17"/>
  </w:num>
  <w:num w:numId="44" w16cid:durableId="1691755773">
    <w:abstractNumId w:val="25"/>
  </w:num>
  <w:num w:numId="45" w16cid:durableId="1701658828">
    <w:abstractNumId w:val="0"/>
  </w:num>
  <w:num w:numId="46" w16cid:durableId="186504827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ctiveWritingStyle w:appName="MSWord" w:lang="en-AU"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27"/>
    <w:rsid w:val="00000BCE"/>
    <w:rsid w:val="000017C8"/>
    <w:rsid w:val="00001C07"/>
    <w:rsid w:val="0000214C"/>
    <w:rsid w:val="0000226C"/>
    <w:rsid w:val="000029B4"/>
    <w:rsid w:val="00002D5D"/>
    <w:rsid w:val="00003276"/>
    <w:rsid w:val="000038F3"/>
    <w:rsid w:val="00004225"/>
    <w:rsid w:val="00004B10"/>
    <w:rsid w:val="00004EE8"/>
    <w:rsid w:val="00006679"/>
    <w:rsid w:val="00006D29"/>
    <w:rsid w:val="00006DC9"/>
    <w:rsid w:val="00006E20"/>
    <w:rsid w:val="0000773E"/>
    <w:rsid w:val="00007D2D"/>
    <w:rsid w:val="00010BD5"/>
    <w:rsid w:val="00010EEC"/>
    <w:rsid w:val="00012045"/>
    <w:rsid w:val="0001212F"/>
    <w:rsid w:val="00012347"/>
    <w:rsid w:val="00012659"/>
    <w:rsid w:val="00013766"/>
    <w:rsid w:val="0001467F"/>
    <w:rsid w:val="000165C0"/>
    <w:rsid w:val="00016910"/>
    <w:rsid w:val="00017361"/>
    <w:rsid w:val="000173BC"/>
    <w:rsid w:val="00017661"/>
    <w:rsid w:val="000176D0"/>
    <w:rsid w:val="00017F2C"/>
    <w:rsid w:val="00020E04"/>
    <w:rsid w:val="000223FE"/>
    <w:rsid w:val="00022402"/>
    <w:rsid w:val="00022798"/>
    <w:rsid w:val="00023406"/>
    <w:rsid w:val="000235F2"/>
    <w:rsid w:val="000251B0"/>
    <w:rsid w:val="00025DC8"/>
    <w:rsid w:val="00026CFA"/>
    <w:rsid w:val="00030B80"/>
    <w:rsid w:val="00032212"/>
    <w:rsid w:val="00032664"/>
    <w:rsid w:val="00033B09"/>
    <w:rsid w:val="00034557"/>
    <w:rsid w:val="00034A54"/>
    <w:rsid w:val="00036080"/>
    <w:rsid w:val="00036729"/>
    <w:rsid w:val="00036D02"/>
    <w:rsid w:val="00036F49"/>
    <w:rsid w:val="00037100"/>
    <w:rsid w:val="000401B7"/>
    <w:rsid w:val="0004160A"/>
    <w:rsid w:val="00041C47"/>
    <w:rsid w:val="00044999"/>
    <w:rsid w:val="000450CF"/>
    <w:rsid w:val="000469E9"/>
    <w:rsid w:val="00046DA6"/>
    <w:rsid w:val="00046EF8"/>
    <w:rsid w:val="000474D6"/>
    <w:rsid w:val="00047FA1"/>
    <w:rsid w:val="00050A01"/>
    <w:rsid w:val="00050B9C"/>
    <w:rsid w:val="00050E3F"/>
    <w:rsid w:val="00050F33"/>
    <w:rsid w:val="0005120A"/>
    <w:rsid w:val="00051449"/>
    <w:rsid w:val="0005222C"/>
    <w:rsid w:val="0005263F"/>
    <w:rsid w:val="0005322D"/>
    <w:rsid w:val="00053CF1"/>
    <w:rsid w:val="00054675"/>
    <w:rsid w:val="00054F8A"/>
    <w:rsid w:val="00054FBC"/>
    <w:rsid w:val="00055011"/>
    <w:rsid w:val="00056500"/>
    <w:rsid w:val="00056ED7"/>
    <w:rsid w:val="00056EDC"/>
    <w:rsid w:val="000571C2"/>
    <w:rsid w:val="000579D2"/>
    <w:rsid w:val="00057CD6"/>
    <w:rsid w:val="000604E6"/>
    <w:rsid w:val="000609E0"/>
    <w:rsid w:val="00060C6C"/>
    <w:rsid w:val="000621BE"/>
    <w:rsid w:val="000625D2"/>
    <w:rsid w:val="000625F2"/>
    <w:rsid w:val="000629C3"/>
    <w:rsid w:val="00062FC5"/>
    <w:rsid w:val="000638C1"/>
    <w:rsid w:val="0006416F"/>
    <w:rsid w:val="00065F92"/>
    <w:rsid w:val="0006752F"/>
    <w:rsid w:val="000746EE"/>
    <w:rsid w:val="0007495F"/>
    <w:rsid w:val="0007513E"/>
    <w:rsid w:val="0007514B"/>
    <w:rsid w:val="0007550D"/>
    <w:rsid w:val="00076B64"/>
    <w:rsid w:val="00076CD3"/>
    <w:rsid w:val="00077C9F"/>
    <w:rsid w:val="00077E5B"/>
    <w:rsid w:val="00081F92"/>
    <w:rsid w:val="00082E92"/>
    <w:rsid w:val="000839A0"/>
    <w:rsid w:val="00083B3E"/>
    <w:rsid w:val="0008420D"/>
    <w:rsid w:val="000844E3"/>
    <w:rsid w:val="00084BB1"/>
    <w:rsid w:val="00085606"/>
    <w:rsid w:val="000860D7"/>
    <w:rsid w:val="000864A5"/>
    <w:rsid w:val="0008740D"/>
    <w:rsid w:val="00087BE0"/>
    <w:rsid w:val="0009034F"/>
    <w:rsid w:val="00090E46"/>
    <w:rsid w:val="00093DCF"/>
    <w:rsid w:val="00093F57"/>
    <w:rsid w:val="00095137"/>
    <w:rsid w:val="00095D29"/>
    <w:rsid w:val="00097746"/>
    <w:rsid w:val="000A00B8"/>
    <w:rsid w:val="000A0658"/>
    <w:rsid w:val="000A06A7"/>
    <w:rsid w:val="000A1E66"/>
    <w:rsid w:val="000A3B01"/>
    <w:rsid w:val="000A404B"/>
    <w:rsid w:val="000A42DF"/>
    <w:rsid w:val="000A4A5D"/>
    <w:rsid w:val="000A5116"/>
    <w:rsid w:val="000A51EB"/>
    <w:rsid w:val="000A53E5"/>
    <w:rsid w:val="000A58F9"/>
    <w:rsid w:val="000A5A74"/>
    <w:rsid w:val="000A5B0C"/>
    <w:rsid w:val="000A5B27"/>
    <w:rsid w:val="000A5B2B"/>
    <w:rsid w:val="000A68F9"/>
    <w:rsid w:val="000A6C8E"/>
    <w:rsid w:val="000A70F5"/>
    <w:rsid w:val="000A7144"/>
    <w:rsid w:val="000A79CB"/>
    <w:rsid w:val="000B15FA"/>
    <w:rsid w:val="000B2FAE"/>
    <w:rsid w:val="000B30D9"/>
    <w:rsid w:val="000B33C0"/>
    <w:rsid w:val="000B4B60"/>
    <w:rsid w:val="000B50B9"/>
    <w:rsid w:val="000B5362"/>
    <w:rsid w:val="000B64A9"/>
    <w:rsid w:val="000C0FC5"/>
    <w:rsid w:val="000C21FC"/>
    <w:rsid w:val="000C2BB1"/>
    <w:rsid w:val="000C3DEE"/>
    <w:rsid w:val="000C413E"/>
    <w:rsid w:val="000C4DE4"/>
    <w:rsid w:val="000C6428"/>
    <w:rsid w:val="000C6ECF"/>
    <w:rsid w:val="000C7DBE"/>
    <w:rsid w:val="000D04B2"/>
    <w:rsid w:val="000D367F"/>
    <w:rsid w:val="000D3E5D"/>
    <w:rsid w:val="000D4E82"/>
    <w:rsid w:val="000D508D"/>
    <w:rsid w:val="000D52E2"/>
    <w:rsid w:val="000D53B4"/>
    <w:rsid w:val="000D59D3"/>
    <w:rsid w:val="000D5E6E"/>
    <w:rsid w:val="000D6E81"/>
    <w:rsid w:val="000D7F43"/>
    <w:rsid w:val="000E05C4"/>
    <w:rsid w:val="000E1425"/>
    <w:rsid w:val="000E14B0"/>
    <w:rsid w:val="000E4C8B"/>
    <w:rsid w:val="000E57AD"/>
    <w:rsid w:val="000E68E0"/>
    <w:rsid w:val="000E761C"/>
    <w:rsid w:val="000E7A3B"/>
    <w:rsid w:val="000F18F5"/>
    <w:rsid w:val="000F1CD0"/>
    <w:rsid w:val="000F1D60"/>
    <w:rsid w:val="000F2531"/>
    <w:rsid w:val="000F2F38"/>
    <w:rsid w:val="000F3077"/>
    <w:rsid w:val="000F379D"/>
    <w:rsid w:val="000F4130"/>
    <w:rsid w:val="000F49D1"/>
    <w:rsid w:val="000F4A20"/>
    <w:rsid w:val="000F4B31"/>
    <w:rsid w:val="000F7355"/>
    <w:rsid w:val="000F7678"/>
    <w:rsid w:val="000F7E3C"/>
    <w:rsid w:val="000F7EAC"/>
    <w:rsid w:val="00100263"/>
    <w:rsid w:val="001005BB"/>
    <w:rsid w:val="00100667"/>
    <w:rsid w:val="00100FC3"/>
    <w:rsid w:val="0010101F"/>
    <w:rsid w:val="00101AE5"/>
    <w:rsid w:val="001043F4"/>
    <w:rsid w:val="0010565E"/>
    <w:rsid w:val="00105B6A"/>
    <w:rsid w:val="00107B99"/>
    <w:rsid w:val="00111FAC"/>
    <w:rsid w:val="0011300C"/>
    <w:rsid w:val="00113A45"/>
    <w:rsid w:val="00113DAD"/>
    <w:rsid w:val="00114F40"/>
    <w:rsid w:val="001150B1"/>
    <w:rsid w:val="00115A54"/>
    <w:rsid w:val="00115C9A"/>
    <w:rsid w:val="001161F8"/>
    <w:rsid w:val="001168A6"/>
    <w:rsid w:val="00117559"/>
    <w:rsid w:val="001177F3"/>
    <w:rsid w:val="00117B70"/>
    <w:rsid w:val="00120CB7"/>
    <w:rsid w:val="00121669"/>
    <w:rsid w:val="00122EA5"/>
    <w:rsid w:val="00123E0E"/>
    <w:rsid w:val="00123EC5"/>
    <w:rsid w:val="00123F4F"/>
    <w:rsid w:val="00125B4A"/>
    <w:rsid w:val="00125E2C"/>
    <w:rsid w:val="00126291"/>
    <w:rsid w:val="001270CF"/>
    <w:rsid w:val="00130AE4"/>
    <w:rsid w:val="00131065"/>
    <w:rsid w:val="0013156C"/>
    <w:rsid w:val="00132020"/>
    <w:rsid w:val="001323C0"/>
    <w:rsid w:val="00133282"/>
    <w:rsid w:val="001336AD"/>
    <w:rsid w:val="00133A7D"/>
    <w:rsid w:val="00135BB7"/>
    <w:rsid w:val="00135C93"/>
    <w:rsid w:val="001402DB"/>
    <w:rsid w:val="00140678"/>
    <w:rsid w:val="0014094F"/>
    <w:rsid w:val="00140DBB"/>
    <w:rsid w:val="00141999"/>
    <w:rsid w:val="001425D4"/>
    <w:rsid w:val="00142ACB"/>
    <w:rsid w:val="0014341C"/>
    <w:rsid w:val="001437FD"/>
    <w:rsid w:val="00144188"/>
    <w:rsid w:val="001455D8"/>
    <w:rsid w:val="001459F6"/>
    <w:rsid w:val="0014650A"/>
    <w:rsid w:val="00147920"/>
    <w:rsid w:val="001506BC"/>
    <w:rsid w:val="00150E3B"/>
    <w:rsid w:val="00150F0A"/>
    <w:rsid w:val="00151F6B"/>
    <w:rsid w:val="00152C90"/>
    <w:rsid w:val="00155857"/>
    <w:rsid w:val="0015586B"/>
    <w:rsid w:val="00155C70"/>
    <w:rsid w:val="00160C2D"/>
    <w:rsid w:val="001647AB"/>
    <w:rsid w:val="00164E7B"/>
    <w:rsid w:val="001661A0"/>
    <w:rsid w:val="00166810"/>
    <w:rsid w:val="00166D3F"/>
    <w:rsid w:val="001671A1"/>
    <w:rsid w:val="0016739F"/>
    <w:rsid w:val="00167946"/>
    <w:rsid w:val="00167D62"/>
    <w:rsid w:val="00167D7E"/>
    <w:rsid w:val="00170814"/>
    <w:rsid w:val="00170F66"/>
    <w:rsid w:val="001722E1"/>
    <w:rsid w:val="00172739"/>
    <w:rsid w:val="00173D06"/>
    <w:rsid w:val="00174679"/>
    <w:rsid w:val="001758C4"/>
    <w:rsid w:val="00176FCE"/>
    <w:rsid w:val="001777DC"/>
    <w:rsid w:val="00177AE8"/>
    <w:rsid w:val="00180D90"/>
    <w:rsid w:val="00181755"/>
    <w:rsid w:val="00181CE0"/>
    <w:rsid w:val="00182752"/>
    <w:rsid w:val="00183139"/>
    <w:rsid w:val="0018395F"/>
    <w:rsid w:val="001841A7"/>
    <w:rsid w:val="00184872"/>
    <w:rsid w:val="00184B59"/>
    <w:rsid w:val="00184F70"/>
    <w:rsid w:val="001857AD"/>
    <w:rsid w:val="00186274"/>
    <w:rsid w:val="001865E9"/>
    <w:rsid w:val="00186CDD"/>
    <w:rsid w:val="00186FA1"/>
    <w:rsid w:val="00187252"/>
    <w:rsid w:val="00187BEA"/>
    <w:rsid w:val="001911D8"/>
    <w:rsid w:val="00192B76"/>
    <w:rsid w:val="00192E9C"/>
    <w:rsid w:val="00193452"/>
    <w:rsid w:val="001946E1"/>
    <w:rsid w:val="00194FB2"/>
    <w:rsid w:val="00196DD5"/>
    <w:rsid w:val="00197189"/>
    <w:rsid w:val="00197E43"/>
    <w:rsid w:val="001A0222"/>
    <w:rsid w:val="001A0A3F"/>
    <w:rsid w:val="001A1AE7"/>
    <w:rsid w:val="001A2BB6"/>
    <w:rsid w:val="001A2C17"/>
    <w:rsid w:val="001A3475"/>
    <w:rsid w:val="001A3617"/>
    <w:rsid w:val="001A39D3"/>
    <w:rsid w:val="001A4E62"/>
    <w:rsid w:val="001A4E89"/>
    <w:rsid w:val="001A5433"/>
    <w:rsid w:val="001A5C98"/>
    <w:rsid w:val="001A5E3E"/>
    <w:rsid w:val="001A6937"/>
    <w:rsid w:val="001A6A94"/>
    <w:rsid w:val="001A73EF"/>
    <w:rsid w:val="001A7442"/>
    <w:rsid w:val="001B0F30"/>
    <w:rsid w:val="001B2553"/>
    <w:rsid w:val="001B2AB0"/>
    <w:rsid w:val="001B30AB"/>
    <w:rsid w:val="001B42D4"/>
    <w:rsid w:val="001B4C02"/>
    <w:rsid w:val="001B4CD6"/>
    <w:rsid w:val="001B4F15"/>
    <w:rsid w:val="001B5479"/>
    <w:rsid w:val="001B77DB"/>
    <w:rsid w:val="001C0CB8"/>
    <w:rsid w:val="001C231C"/>
    <w:rsid w:val="001C3363"/>
    <w:rsid w:val="001C3890"/>
    <w:rsid w:val="001C542A"/>
    <w:rsid w:val="001C61BD"/>
    <w:rsid w:val="001C687D"/>
    <w:rsid w:val="001C7160"/>
    <w:rsid w:val="001C721B"/>
    <w:rsid w:val="001D06E4"/>
    <w:rsid w:val="001D0BB2"/>
    <w:rsid w:val="001D14D9"/>
    <w:rsid w:val="001D16D6"/>
    <w:rsid w:val="001D1873"/>
    <w:rsid w:val="001D1A84"/>
    <w:rsid w:val="001D236E"/>
    <w:rsid w:val="001D3036"/>
    <w:rsid w:val="001D4080"/>
    <w:rsid w:val="001D4BE5"/>
    <w:rsid w:val="001D55F0"/>
    <w:rsid w:val="001D5A2A"/>
    <w:rsid w:val="001D62C6"/>
    <w:rsid w:val="001D6ED2"/>
    <w:rsid w:val="001D72ED"/>
    <w:rsid w:val="001D77B7"/>
    <w:rsid w:val="001D7881"/>
    <w:rsid w:val="001D7DF0"/>
    <w:rsid w:val="001D7E38"/>
    <w:rsid w:val="001D7FD8"/>
    <w:rsid w:val="001E1197"/>
    <w:rsid w:val="001E1603"/>
    <w:rsid w:val="001E16B8"/>
    <w:rsid w:val="001E1DFA"/>
    <w:rsid w:val="001E3FFC"/>
    <w:rsid w:val="001E4BD4"/>
    <w:rsid w:val="001E5271"/>
    <w:rsid w:val="001E547D"/>
    <w:rsid w:val="001E58F4"/>
    <w:rsid w:val="001E5BEC"/>
    <w:rsid w:val="001E6B07"/>
    <w:rsid w:val="001F0421"/>
    <w:rsid w:val="001F0795"/>
    <w:rsid w:val="001F0BB2"/>
    <w:rsid w:val="001F181A"/>
    <w:rsid w:val="001F3214"/>
    <w:rsid w:val="001F3B51"/>
    <w:rsid w:val="001F4B87"/>
    <w:rsid w:val="001F5768"/>
    <w:rsid w:val="001F5945"/>
    <w:rsid w:val="001F6509"/>
    <w:rsid w:val="001F744B"/>
    <w:rsid w:val="001F771E"/>
    <w:rsid w:val="00200276"/>
    <w:rsid w:val="0020028C"/>
    <w:rsid w:val="00200788"/>
    <w:rsid w:val="00200B2C"/>
    <w:rsid w:val="00200B83"/>
    <w:rsid w:val="00201DC2"/>
    <w:rsid w:val="00201F86"/>
    <w:rsid w:val="00202C51"/>
    <w:rsid w:val="002031A0"/>
    <w:rsid w:val="00203AE4"/>
    <w:rsid w:val="00204D16"/>
    <w:rsid w:val="00205170"/>
    <w:rsid w:val="00207262"/>
    <w:rsid w:val="0021091E"/>
    <w:rsid w:val="002127CA"/>
    <w:rsid w:val="0021318A"/>
    <w:rsid w:val="00213258"/>
    <w:rsid w:val="002133AD"/>
    <w:rsid w:val="002137AD"/>
    <w:rsid w:val="002137E9"/>
    <w:rsid w:val="00213A8D"/>
    <w:rsid w:val="00214B13"/>
    <w:rsid w:val="00214B9C"/>
    <w:rsid w:val="00214C4A"/>
    <w:rsid w:val="00214EE1"/>
    <w:rsid w:val="002155AD"/>
    <w:rsid w:val="00215AF6"/>
    <w:rsid w:val="00215C21"/>
    <w:rsid w:val="00216369"/>
    <w:rsid w:val="00217080"/>
    <w:rsid w:val="00217138"/>
    <w:rsid w:val="00223098"/>
    <w:rsid w:val="002230D9"/>
    <w:rsid w:val="00223339"/>
    <w:rsid w:val="00223CDE"/>
    <w:rsid w:val="00223EFE"/>
    <w:rsid w:val="00225352"/>
    <w:rsid w:val="002256A6"/>
    <w:rsid w:val="002261EF"/>
    <w:rsid w:val="00226A71"/>
    <w:rsid w:val="002274ED"/>
    <w:rsid w:val="00227A7C"/>
    <w:rsid w:val="00230670"/>
    <w:rsid w:val="00230AE0"/>
    <w:rsid w:val="00230DD3"/>
    <w:rsid w:val="002310E1"/>
    <w:rsid w:val="002318D5"/>
    <w:rsid w:val="002326F0"/>
    <w:rsid w:val="00232A14"/>
    <w:rsid w:val="00232E7E"/>
    <w:rsid w:val="002335BF"/>
    <w:rsid w:val="0023466A"/>
    <w:rsid w:val="002355E1"/>
    <w:rsid w:val="00235A84"/>
    <w:rsid w:val="00235E41"/>
    <w:rsid w:val="0023605D"/>
    <w:rsid w:val="00236905"/>
    <w:rsid w:val="002412AC"/>
    <w:rsid w:val="00241ADE"/>
    <w:rsid w:val="0024261C"/>
    <w:rsid w:val="00243D8B"/>
    <w:rsid w:val="00244440"/>
    <w:rsid w:val="00244BCC"/>
    <w:rsid w:val="002450C6"/>
    <w:rsid w:val="00245199"/>
    <w:rsid w:val="00246BD2"/>
    <w:rsid w:val="00246F05"/>
    <w:rsid w:val="0025027B"/>
    <w:rsid w:val="00250900"/>
    <w:rsid w:val="00250CEE"/>
    <w:rsid w:val="00250CF5"/>
    <w:rsid w:val="00251449"/>
    <w:rsid w:val="00251500"/>
    <w:rsid w:val="00251A16"/>
    <w:rsid w:val="00252F76"/>
    <w:rsid w:val="00252FA4"/>
    <w:rsid w:val="002539EA"/>
    <w:rsid w:val="0025489A"/>
    <w:rsid w:val="00254ACC"/>
    <w:rsid w:val="00255612"/>
    <w:rsid w:val="00255AE6"/>
    <w:rsid w:val="00255FA1"/>
    <w:rsid w:val="002560D6"/>
    <w:rsid w:val="0025700A"/>
    <w:rsid w:val="002577DD"/>
    <w:rsid w:val="00257E26"/>
    <w:rsid w:val="002607A4"/>
    <w:rsid w:val="00261103"/>
    <w:rsid w:val="002615C5"/>
    <w:rsid w:val="0026224C"/>
    <w:rsid w:val="00262A67"/>
    <w:rsid w:val="00262D02"/>
    <w:rsid w:val="0026315C"/>
    <w:rsid w:val="00263229"/>
    <w:rsid w:val="002642EF"/>
    <w:rsid w:val="00265343"/>
    <w:rsid w:val="00265E43"/>
    <w:rsid w:val="0026727A"/>
    <w:rsid w:val="00267727"/>
    <w:rsid w:val="0026790B"/>
    <w:rsid w:val="0027046B"/>
    <w:rsid w:val="00270502"/>
    <w:rsid w:val="00271CAC"/>
    <w:rsid w:val="002720B5"/>
    <w:rsid w:val="002725C0"/>
    <w:rsid w:val="00272743"/>
    <w:rsid w:val="00272C8B"/>
    <w:rsid w:val="00272F9E"/>
    <w:rsid w:val="002733AE"/>
    <w:rsid w:val="00273654"/>
    <w:rsid w:val="00273D58"/>
    <w:rsid w:val="002748B8"/>
    <w:rsid w:val="0027502C"/>
    <w:rsid w:val="002753FE"/>
    <w:rsid w:val="00276599"/>
    <w:rsid w:val="00276E8D"/>
    <w:rsid w:val="00276F09"/>
    <w:rsid w:val="0027711D"/>
    <w:rsid w:val="00277462"/>
    <w:rsid w:val="00277573"/>
    <w:rsid w:val="002800AE"/>
    <w:rsid w:val="00280367"/>
    <w:rsid w:val="002805F7"/>
    <w:rsid w:val="0028187A"/>
    <w:rsid w:val="00282647"/>
    <w:rsid w:val="00282C4B"/>
    <w:rsid w:val="002835AC"/>
    <w:rsid w:val="0028389F"/>
    <w:rsid w:val="00283AF9"/>
    <w:rsid w:val="002840EC"/>
    <w:rsid w:val="002845AD"/>
    <w:rsid w:val="002854B5"/>
    <w:rsid w:val="00286261"/>
    <w:rsid w:val="002867A2"/>
    <w:rsid w:val="002872B0"/>
    <w:rsid w:val="00287945"/>
    <w:rsid w:val="00287AA0"/>
    <w:rsid w:val="00287AE6"/>
    <w:rsid w:val="00290113"/>
    <w:rsid w:val="00291579"/>
    <w:rsid w:val="002920E0"/>
    <w:rsid w:val="00292538"/>
    <w:rsid w:val="00292CB8"/>
    <w:rsid w:val="002930BE"/>
    <w:rsid w:val="002946DC"/>
    <w:rsid w:val="00294D5C"/>
    <w:rsid w:val="00294F0F"/>
    <w:rsid w:val="00295064"/>
    <w:rsid w:val="00296977"/>
    <w:rsid w:val="00296BC4"/>
    <w:rsid w:val="00296C97"/>
    <w:rsid w:val="00296FC1"/>
    <w:rsid w:val="002971C3"/>
    <w:rsid w:val="002972F5"/>
    <w:rsid w:val="00297D6C"/>
    <w:rsid w:val="002A0097"/>
    <w:rsid w:val="002A084B"/>
    <w:rsid w:val="002A163E"/>
    <w:rsid w:val="002A1F2D"/>
    <w:rsid w:val="002A2F74"/>
    <w:rsid w:val="002A3290"/>
    <w:rsid w:val="002A3F11"/>
    <w:rsid w:val="002A48B7"/>
    <w:rsid w:val="002A5164"/>
    <w:rsid w:val="002A571F"/>
    <w:rsid w:val="002A5C90"/>
    <w:rsid w:val="002A5E1C"/>
    <w:rsid w:val="002A6A64"/>
    <w:rsid w:val="002A7331"/>
    <w:rsid w:val="002A7B66"/>
    <w:rsid w:val="002B06FA"/>
    <w:rsid w:val="002B0847"/>
    <w:rsid w:val="002B11E5"/>
    <w:rsid w:val="002B3BB1"/>
    <w:rsid w:val="002B47EC"/>
    <w:rsid w:val="002B5C07"/>
    <w:rsid w:val="002B6447"/>
    <w:rsid w:val="002B6C17"/>
    <w:rsid w:val="002B6D73"/>
    <w:rsid w:val="002B6F9D"/>
    <w:rsid w:val="002B7A0C"/>
    <w:rsid w:val="002C0403"/>
    <w:rsid w:val="002C0E94"/>
    <w:rsid w:val="002C1222"/>
    <w:rsid w:val="002C2050"/>
    <w:rsid w:val="002C27A9"/>
    <w:rsid w:val="002C291E"/>
    <w:rsid w:val="002C2933"/>
    <w:rsid w:val="002C2CDD"/>
    <w:rsid w:val="002C3168"/>
    <w:rsid w:val="002C404A"/>
    <w:rsid w:val="002C4F05"/>
    <w:rsid w:val="002C5AC3"/>
    <w:rsid w:val="002C70D8"/>
    <w:rsid w:val="002C7CD7"/>
    <w:rsid w:val="002C7F85"/>
    <w:rsid w:val="002D1149"/>
    <w:rsid w:val="002D1FF9"/>
    <w:rsid w:val="002D4519"/>
    <w:rsid w:val="002D47EE"/>
    <w:rsid w:val="002D596E"/>
    <w:rsid w:val="002D6243"/>
    <w:rsid w:val="002D7200"/>
    <w:rsid w:val="002D7552"/>
    <w:rsid w:val="002D7A48"/>
    <w:rsid w:val="002E0347"/>
    <w:rsid w:val="002E04DC"/>
    <w:rsid w:val="002E0970"/>
    <w:rsid w:val="002E173B"/>
    <w:rsid w:val="002E1CD6"/>
    <w:rsid w:val="002E2AAA"/>
    <w:rsid w:val="002E6C4D"/>
    <w:rsid w:val="002E7175"/>
    <w:rsid w:val="002E7B01"/>
    <w:rsid w:val="002E7E9F"/>
    <w:rsid w:val="002F15F2"/>
    <w:rsid w:val="002F2605"/>
    <w:rsid w:val="002F2A37"/>
    <w:rsid w:val="002F3D04"/>
    <w:rsid w:val="002F3F31"/>
    <w:rsid w:val="002F44EF"/>
    <w:rsid w:val="002F4AD0"/>
    <w:rsid w:val="002F4B55"/>
    <w:rsid w:val="002F4B74"/>
    <w:rsid w:val="002F543F"/>
    <w:rsid w:val="002F5483"/>
    <w:rsid w:val="002F5D80"/>
    <w:rsid w:val="002F6546"/>
    <w:rsid w:val="002F6825"/>
    <w:rsid w:val="002F6F82"/>
    <w:rsid w:val="002F6FFB"/>
    <w:rsid w:val="002F7385"/>
    <w:rsid w:val="002F79FD"/>
    <w:rsid w:val="0030076C"/>
    <w:rsid w:val="0030088A"/>
    <w:rsid w:val="00300DBD"/>
    <w:rsid w:val="003011AF"/>
    <w:rsid w:val="00301A32"/>
    <w:rsid w:val="00301C58"/>
    <w:rsid w:val="00302E75"/>
    <w:rsid w:val="00303553"/>
    <w:rsid w:val="00303699"/>
    <w:rsid w:val="00303AC9"/>
    <w:rsid w:val="00303D1E"/>
    <w:rsid w:val="00303EB0"/>
    <w:rsid w:val="00304AEF"/>
    <w:rsid w:val="00304BF3"/>
    <w:rsid w:val="003058D2"/>
    <w:rsid w:val="00306034"/>
    <w:rsid w:val="00306580"/>
    <w:rsid w:val="00306ED2"/>
    <w:rsid w:val="00307029"/>
    <w:rsid w:val="00307443"/>
    <w:rsid w:val="00310830"/>
    <w:rsid w:val="00310CCC"/>
    <w:rsid w:val="003114FA"/>
    <w:rsid w:val="003120B0"/>
    <w:rsid w:val="003122BA"/>
    <w:rsid w:val="00312712"/>
    <w:rsid w:val="00312F67"/>
    <w:rsid w:val="0031327C"/>
    <w:rsid w:val="00315D4B"/>
    <w:rsid w:val="003166B3"/>
    <w:rsid w:val="00316DBB"/>
    <w:rsid w:val="0031704A"/>
    <w:rsid w:val="00317485"/>
    <w:rsid w:val="0031776C"/>
    <w:rsid w:val="0032055B"/>
    <w:rsid w:val="00320A06"/>
    <w:rsid w:val="003218EA"/>
    <w:rsid w:val="00321B6B"/>
    <w:rsid w:val="003224C2"/>
    <w:rsid w:val="0032289E"/>
    <w:rsid w:val="00323B8F"/>
    <w:rsid w:val="003248C9"/>
    <w:rsid w:val="00324963"/>
    <w:rsid w:val="00324B72"/>
    <w:rsid w:val="0032639E"/>
    <w:rsid w:val="00326A81"/>
    <w:rsid w:val="00326C34"/>
    <w:rsid w:val="00326FC1"/>
    <w:rsid w:val="00327C05"/>
    <w:rsid w:val="00327E1D"/>
    <w:rsid w:val="00330561"/>
    <w:rsid w:val="00330583"/>
    <w:rsid w:val="0033174C"/>
    <w:rsid w:val="00331BEC"/>
    <w:rsid w:val="00331DF5"/>
    <w:rsid w:val="003321C9"/>
    <w:rsid w:val="003339E3"/>
    <w:rsid w:val="00333A61"/>
    <w:rsid w:val="00333DF7"/>
    <w:rsid w:val="00335ADA"/>
    <w:rsid w:val="00336891"/>
    <w:rsid w:val="00336B13"/>
    <w:rsid w:val="00337C03"/>
    <w:rsid w:val="003413A5"/>
    <w:rsid w:val="00342757"/>
    <w:rsid w:val="00343170"/>
    <w:rsid w:val="00344B96"/>
    <w:rsid w:val="00345A02"/>
    <w:rsid w:val="00345D77"/>
    <w:rsid w:val="00345FBA"/>
    <w:rsid w:val="00346D73"/>
    <w:rsid w:val="00347103"/>
    <w:rsid w:val="00350773"/>
    <w:rsid w:val="00350830"/>
    <w:rsid w:val="00350992"/>
    <w:rsid w:val="00350F79"/>
    <w:rsid w:val="00351470"/>
    <w:rsid w:val="003517F7"/>
    <w:rsid w:val="00351DA2"/>
    <w:rsid w:val="00352107"/>
    <w:rsid w:val="003522CD"/>
    <w:rsid w:val="003523A2"/>
    <w:rsid w:val="003523EB"/>
    <w:rsid w:val="00352428"/>
    <w:rsid w:val="00352759"/>
    <w:rsid w:val="003530F6"/>
    <w:rsid w:val="0035356B"/>
    <w:rsid w:val="003538B4"/>
    <w:rsid w:val="003542F2"/>
    <w:rsid w:val="003549C6"/>
    <w:rsid w:val="00355069"/>
    <w:rsid w:val="00355AB4"/>
    <w:rsid w:val="003565FC"/>
    <w:rsid w:val="003609FE"/>
    <w:rsid w:val="0036139F"/>
    <w:rsid w:val="00361ADB"/>
    <w:rsid w:val="00361E40"/>
    <w:rsid w:val="0036281F"/>
    <w:rsid w:val="00362C90"/>
    <w:rsid w:val="00362FD6"/>
    <w:rsid w:val="00364027"/>
    <w:rsid w:val="00364522"/>
    <w:rsid w:val="00364F2A"/>
    <w:rsid w:val="00365607"/>
    <w:rsid w:val="0036568F"/>
    <w:rsid w:val="00367524"/>
    <w:rsid w:val="00367630"/>
    <w:rsid w:val="00370237"/>
    <w:rsid w:val="003712AA"/>
    <w:rsid w:val="00371ADB"/>
    <w:rsid w:val="00371AEA"/>
    <w:rsid w:val="00372BBB"/>
    <w:rsid w:val="00373007"/>
    <w:rsid w:val="00373445"/>
    <w:rsid w:val="0037554D"/>
    <w:rsid w:val="00375A70"/>
    <w:rsid w:val="00376752"/>
    <w:rsid w:val="00376B2A"/>
    <w:rsid w:val="00376BF5"/>
    <w:rsid w:val="0037773A"/>
    <w:rsid w:val="00380324"/>
    <w:rsid w:val="003803CA"/>
    <w:rsid w:val="00381999"/>
    <w:rsid w:val="00381A92"/>
    <w:rsid w:val="00381E1A"/>
    <w:rsid w:val="003820EF"/>
    <w:rsid w:val="003833F7"/>
    <w:rsid w:val="00383906"/>
    <w:rsid w:val="003839A0"/>
    <w:rsid w:val="00383D6F"/>
    <w:rsid w:val="00384237"/>
    <w:rsid w:val="003842AF"/>
    <w:rsid w:val="00385523"/>
    <w:rsid w:val="003859C9"/>
    <w:rsid w:val="0038708E"/>
    <w:rsid w:val="00387789"/>
    <w:rsid w:val="003877F0"/>
    <w:rsid w:val="003908E6"/>
    <w:rsid w:val="00392A53"/>
    <w:rsid w:val="00393492"/>
    <w:rsid w:val="003942FB"/>
    <w:rsid w:val="0039476C"/>
    <w:rsid w:val="003950BA"/>
    <w:rsid w:val="00396C8F"/>
    <w:rsid w:val="003975AE"/>
    <w:rsid w:val="003976F8"/>
    <w:rsid w:val="00397D40"/>
    <w:rsid w:val="003A0914"/>
    <w:rsid w:val="003A0B9D"/>
    <w:rsid w:val="003A271A"/>
    <w:rsid w:val="003A5618"/>
    <w:rsid w:val="003A5F67"/>
    <w:rsid w:val="003A6CAC"/>
    <w:rsid w:val="003A7143"/>
    <w:rsid w:val="003A7DAF"/>
    <w:rsid w:val="003B03C4"/>
    <w:rsid w:val="003B13A4"/>
    <w:rsid w:val="003B1685"/>
    <w:rsid w:val="003B30C4"/>
    <w:rsid w:val="003B3C27"/>
    <w:rsid w:val="003B3D21"/>
    <w:rsid w:val="003B40E5"/>
    <w:rsid w:val="003B4697"/>
    <w:rsid w:val="003B49AE"/>
    <w:rsid w:val="003B58ED"/>
    <w:rsid w:val="003B6D07"/>
    <w:rsid w:val="003B7840"/>
    <w:rsid w:val="003B7C2A"/>
    <w:rsid w:val="003C0257"/>
    <w:rsid w:val="003C1A8B"/>
    <w:rsid w:val="003C216E"/>
    <w:rsid w:val="003C21F8"/>
    <w:rsid w:val="003C2C48"/>
    <w:rsid w:val="003C370A"/>
    <w:rsid w:val="003C3EBE"/>
    <w:rsid w:val="003C408C"/>
    <w:rsid w:val="003C4D58"/>
    <w:rsid w:val="003C725D"/>
    <w:rsid w:val="003C77A8"/>
    <w:rsid w:val="003C787C"/>
    <w:rsid w:val="003C7A91"/>
    <w:rsid w:val="003D006E"/>
    <w:rsid w:val="003D0C88"/>
    <w:rsid w:val="003D2269"/>
    <w:rsid w:val="003D2B99"/>
    <w:rsid w:val="003D2D0C"/>
    <w:rsid w:val="003D3553"/>
    <w:rsid w:val="003D43F5"/>
    <w:rsid w:val="003D4502"/>
    <w:rsid w:val="003D57FF"/>
    <w:rsid w:val="003D6050"/>
    <w:rsid w:val="003D6293"/>
    <w:rsid w:val="003D63BF"/>
    <w:rsid w:val="003D64EE"/>
    <w:rsid w:val="003D6A71"/>
    <w:rsid w:val="003D72C6"/>
    <w:rsid w:val="003D771B"/>
    <w:rsid w:val="003D7CA8"/>
    <w:rsid w:val="003D7EF1"/>
    <w:rsid w:val="003E11BC"/>
    <w:rsid w:val="003E35FE"/>
    <w:rsid w:val="003E3DB8"/>
    <w:rsid w:val="003E450F"/>
    <w:rsid w:val="003E484D"/>
    <w:rsid w:val="003E4EC9"/>
    <w:rsid w:val="003E5F5E"/>
    <w:rsid w:val="003E6833"/>
    <w:rsid w:val="003F09D6"/>
    <w:rsid w:val="003F0F33"/>
    <w:rsid w:val="003F28D1"/>
    <w:rsid w:val="003F3693"/>
    <w:rsid w:val="003F3B9F"/>
    <w:rsid w:val="003F4BE0"/>
    <w:rsid w:val="003F4CA0"/>
    <w:rsid w:val="003F51FE"/>
    <w:rsid w:val="003F5215"/>
    <w:rsid w:val="003F627C"/>
    <w:rsid w:val="003F7DF5"/>
    <w:rsid w:val="00403DBF"/>
    <w:rsid w:val="00405630"/>
    <w:rsid w:val="004076D7"/>
    <w:rsid w:val="00410AEB"/>
    <w:rsid w:val="00410C5C"/>
    <w:rsid w:val="004118A6"/>
    <w:rsid w:val="004118AA"/>
    <w:rsid w:val="004125F8"/>
    <w:rsid w:val="00413693"/>
    <w:rsid w:val="004136D4"/>
    <w:rsid w:val="00413F36"/>
    <w:rsid w:val="00414428"/>
    <w:rsid w:val="004161A1"/>
    <w:rsid w:val="00416DE6"/>
    <w:rsid w:val="00417D35"/>
    <w:rsid w:val="00420550"/>
    <w:rsid w:val="00420C07"/>
    <w:rsid w:val="00420D62"/>
    <w:rsid w:val="00421902"/>
    <w:rsid w:val="00421A05"/>
    <w:rsid w:val="004233DC"/>
    <w:rsid w:val="004254CB"/>
    <w:rsid w:val="00425E59"/>
    <w:rsid w:val="004262AA"/>
    <w:rsid w:val="0042715B"/>
    <w:rsid w:val="004312AF"/>
    <w:rsid w:val="00432651"/>
    <w:rsid w:val="00432792"/>
    <w:rsid w:val="00432BBF"/>
    <w:rsid w:val="00432E4F"/>
    <w:rsid w:val="0043346B"/>
    <w:rsid w:val="004343D2"/>
    <w:rsid w:val="00434BE6"/>
    <w:rsid w:val="00434D2D"/>
    <w:rsid w:val="004350DB"/>
    <w:rsid w:val="00435B85"/>
    <w:rsid w:val="00435ED3"/>
    <w:rsid w:val="00436519"/>
    <w:rsid w:val="00437202"/>
    <w:rsid w:val="004375CC"/>
    <w:rsid w:val="004401EC"/>
    <w:rsid w:val="004402FD"/>
    <w:rsid w:val="00440DBB"/>
    <w:rsid w:val="00440E70"/>
    <w:rsid w:val="00441677"/>
    <w:rsid w:val="00441AF7"/>
    <w:rsid w:val="00443789"/>
    <w:rsid w:val="0044406C"/>
    <w:rsid w:val="00444208"/>
    <w:rsid w:val="00444A6C"/>
    <w:rsid w:val="00445E5E"/>
    <w:rsid w:val="00446771"/>
    <w:rsid w:val="00446C49"/>
    <w:rsid w:val="00446CF9"/>
    <w:rsid w:val="00447142"/>
    <w:rsid w:val="0044722F"/>
    <w:rsid w:val="00447366"/>
    <w:rsid w:val="00447729"/>
    <w:rsid w:val="00447A29"/>
    <w:rsid w:val="0045037C"/>
    <w:rsid w:val="004510CE"/>
    <w:rsid w:val="004516F4"/>
    <w:rsid w:val="00452F89"/>
    <w:rsid w:val="00453177"/>
    <w:rsid w:val="0045348C"/>
    <w:rsid w:val="00453B8D"/>
    <w:rsid w:val="00453F70"/>
    <w:rsid w:val="00454107"/>
    <w:rsid w:val="0045593A"/>
    <w:rsid w:val="004569CF"/>
    <w:rsid w:val="004577A8"/>
    <w:rsid w:val="0045797B"/>
    <w:rsid w:val="004579E2"/>
    <w:rsid w:val="004600F6"/>
    <w:rsid w:val="004603BD"/>
    <w:rsid w:val="004624C4"/>
    <w:rsid w:val="004625BE"/>
    <w:rsid w:val="00462A22"/>
    <w:rsid w:val="00462CC1"/>
    <w:rsid w:val="00464F38"/>
    <w:rsid w:val="0046508F"/>
    <w:rsid w:val="00465116"/>
    <w:rsid w:val="00465607"/>
    <w:rsid w:val="004668BA"/>
    <w:rsid w:val="00467088"/>
    <w:rsid w:val="00467E65"/>
    <w:rsid w:val="00470714"/>
    <w:rsid w:val="0047087B"/>
    <w:rsid w:val="00471166"/>
    <w:rsid w:val="00472504"/>
    <w:rsid w:val="00474F61"/>
    <w:rsid w:val="00474FE4"/>
    <w:rsid w:val="00475A51"/>
    <w:rsid w:val="00475CDD"/>
    <w:rsid w:val="00476D25"/>
    <w:rsid w:val="004771C7"/>
    <w:rsid w:val="004776DD"/>
    <w:rsid w:val="00477773"/>
    <w:rsid w:val="0048096C"/>
    <w:rsid w:val="00480E83"/>
    <w:rsid w:val="00480EE6"/>
    <w:rsid w:val="00482944"/>
    <w:rsid w:val="00483A6E"/>
    <w:rsid w:val="00483F92"/>
    <w:rsid w:val="00484453"/>
    <w:rsid w:val="00484532"/>
    <w:rsid w:val="0048547D"/>
    <w:rsid w:val="004858FD"/>
    <w:rsid w:val="00485CE0"/>
    <w:rsid w:val="00485DE0"/>
    <w:rsid w:val="00486062"/>
    <w:rsid w:val="004860E0"/>
    <w:rsid w:val="00486B7C"/>
    <w:rsid w:val="00486EA3"/>
    <w:rsid w:val="00487BB5"/>
    <w:rsid w:val="00487DC0"/>
    <w:rsid w:val="00490086"/>
    <w:rsid w:val="00491236"/>
    <w:rsid w:val="004916CF"/>
    <w:rsid w:val="00492B08"/>
    <w:rsid w:val="00492D2E"/>
    <w:rsid w:val="00494F86"/>
    <w:rsid w:val="0049515E"/>
    <w:rsid w:val="004955FA"/>
    <w:rsid w:val="00495D84"/>
    <w:rsid w:val="00496D45"/>
    <w:rsid w:val="00496F99"/>
    <w:rsid w:val="00497664"/>
    <w:rsid w:val="00497AA3"/>
    <w:rsid w:val="00497AFE"/>
    <w:rsid w:val="00497BB5"/>
    <w:rsid w:val="004A0A11"/>
    <w:rsid w:val="004A1A76"/>
    <w:rsid w:val="004A2872"/>
    <w:rsid w:val="004A3E1C"/>
    <w:rsid w:val="004A41F3"/>
    <w:rsid w:val="004A5581"/>
    <w:rsid w:val="004A667C"/>
    <w:rsid w:val="004A688F"/>
    <w:rsid w:val="004A6F71"/>
    <w:rsid w:val="004A735A"/>
    <w:rsid w:val="004B1A56"/>
    <w:rsid w:val="004B2326"/>
    <w:rsid w:val="004B2F69"/>
    <w:rsid w:val="004B39D9"/>
    <w:rsid w:val="004B3CD4"/>
    <w:rsid w:val="004B47FC"/>
    <w:rsid w:val="004B4882"/>
    <w:rsid w:val="004B5029"/>
    <w:rsid w:val="004B696C"/>
    <w:rsid w:val="004B7E0D"/>
    <w:rsid w:val="004C0F27"/>
    <w:rsid w:val="004C1773"/>
    <w:rsid w:val="004C3F1A"/>
    <w:rsid w:val="004C4290"/>
    <w:rsid w:val="004C5155"/>
    <w:rsid w:val="004C610F"/>
    <w:rsid w:val="004C61EE"/>
    <w:rsid w:val="004C671F"/>
    <w:rsid w:val="004C6CE4"/>
    <w:rsid w:val="004C7607"/>
    <w:rsid w:val="004C7B72"/>
    <w:rsid w:val="004D0AFE"/>
    <w:rsid w:val="004D2344"/>
    <w:rsid w:val="004D2B7E"/>
    <w:rsid w:val="004D33F1"/>
    <w:rsid w:val="004D376E"/>
    <w:rsid w:val="004D3C94"/>
    <w:rsid w:val="004D3D0E"/>
    <w:rsid w:val="004D45CA"/>
    <w:rsid w:val="004D4818"/>
    <w:rsid w:val="004D623B"/>
    <w:rsid w:val="004E05DC"/>
    <w:rsid w:val="004E169A"/>
    <w:rsid w:val="004E1975"/>
    <w:rsid w:val="004E26DC"/>
    <w:rsid w:val="004E3133"/>
    <w:rsid w:val="004E3178"/>
    <w:rsid w:val="004E383D"/>
    <w:rsid w:val="004E393F"/>
    <w:rsid w:val="004E4370"/>
    <w:rsid w:val="004E48CA"/>
    <w:rsid w:val="004E4BF4"/>
    <w:rsid w:val="004F0918"/>
    <w:rsid w:val="004F128C"/>
    <w:rsid w:val="004F25B4"/>
    <w:rsid w:val="004F3E7B"/>
    <w:rsid w:val="004F4104"/>
    <w:rsid w:val="004F53CC"/>
    <w:rsid w:val="004F56BD"/>
    <w:rsid w:val="004F5F86"/>
    <w:rsid w:val="004F66D1"/>
    <w:rsid w:val="004F6A43"/>
    <w:rsid w:val="004F6A8D"/>
    <w:rsid w:val="004F6B1B"/>
    <w:rsid w:val="004F7407"/>
    <w:rsid w:val="004F7EDB"/>
    <w:rsid w:val="00500B5C"/>
    <w:rsid w:val="00501E36"/>
    <w:rsid w:val="0050254E"/>
    <w:rsid w:val="005035FA"/>
    <w:rsid w:val="005044C0"/>
    <w:rsid w:val="005047E5"/>
    <w:rsid w:val="0050515E"/>
    <w:rsid w:val="00505A1E"/>
    <w:rsid w:val="00505AE2"/>
    <w:rsid w:val="005065A7"/>
    <w:rsid w:val="00506CA1"/>
    <w:rsid w:val="0051131B"/>
    <w:rsid w:val="005116C7"/>
    <w:rsid w:val="0051187E"/>
    <w:rsid w:val="00511C42"/>
    <w:rsid w:val="00511C63"/>
    <w:rsid w:val="00512826"/>
    <w:rsid w:val="00512D2B"/>
    <w:rsid w:val="00513857"/>
    <w:rsid w:val="00514C11"/>
    <w:rsid w:val="00515162"/>
    <w:rsid w:val="0051625A"/>
    <w:rsid w:val="00516833"/>
    <w:rsid w:val="005207DC"/>
    <w:rsid w:val="005214FF"/>
    <w:rsid w:val="00521B1F"/>
    <w:rsid w:val="00522548"/>
    <w:rsid w:val="00524A0C"/>
    <w:rsid w:val="00524C99"/>
    <w:rsid w:val="00531403"/>
    <w:rsid w:val="005315D8"/>
    <w:rsid w:val="005317C4"/>
    <w:rsid w:val="00531A7A"/>
    <w:rsid w:val="00532315"/>
    <w:rsid w:val="0053259D"/>
    <w:rsid w:val="0053448A"/>
    <w:rsid w:val="005348A1"/>
    <w:rsid w:val="00534C72"/>
    <w:rsid w:val="00535082"/>
    <w:rsid w:val="005351F6"/>
    <w:rsid w:val="00536C47"/>
    <w:rsid w:val="00537257"/>
    <w:rsid w:val="00537281"/>
    <w:rsid w:val="00540652"/>
    <w:rsid w:val="005407F0"/>
    <w:rsid w:val="00540F00"/>
    <w:rsid w:val="00541138"/>
    <w:rsid w:val="0054153A"/>
    <w:rsid w:val="005424EC"/>
    <w:rsid w:val="0054280D"/>
    <w:rsid w:val="00543F00"/>
    <w:rsid w:val="005444A1"/>
    <w:rsid w:val="005444E2"/>
    <w:rsid w:val="00544D8F"/>
    <w:rsid w:val="00545401"/>
    <w:rsid w:val="00546B36"/>
    <w:rsid w:val="0054795A"/>
    <w:rsid w:val="00547AFB"/>
    <w:rsid w:val="0055043C"/>
    <w:rsid w:val="00551D00"/>
    <w:rsid w:val="00552413"/>
    <w:rsid w:val="00553102"/>
    <w:rsid w:val="0055362D"/>
    <w:rsid w:val="00553919"/>
    <w:rsid w:val="00553EC6"/>
    <w:rsid w:val="00553F48"/>
    <w:rsid w:val="00554C71"/>
    <w:rsid w:val="00555217"/>
    <w:rsid w:val="00555464"/>
    <w:rsid w:val="00556730"/>
    <w:rsid w:val="00556B85"/>
    <w:rsid w:val="0056085F"/>
    <w:rsid w:val="00562407"/>
    <w:rsid w:val="00562538"/>
    <w:rsid w:val="00562912"/>
    <w:rsid w:val="00562C30"/>
    <w:rsid w:val="005639D9"/>
    <w:rsid w:val="00565340"/>
    <w:rsid w:val="0056591A"/>
    <w:rsid w:val="00565A7A"/>
    <w:rsid w:val="00566A32"/>
    <w:rsid w:val="00567897"/>
    <w:rsid w:val="00570094"/>
    <w:rsid w:val="00570E08"/>
    <w:rsid w:val="00571EE5"/>
    <w:rsid w:val="0057243E"/>
    <w:rsid w:val="00574163"/>
    <w:rsid w:val="005741F8"/>
    <w:rsid w:val="00575141"/>
    <w:rsid w:val="0057525E"/>
    <w:rsid w:val="0057546F"/>
    <w:rsid w:val="00577775"/>
    <w:rsid w:val="0058031F"/>
    <w:rsid w:val="005813FC"/>
    <w:rsid w:val="00581454"/>
    <w:rsid w:val="00581BDA"/>
    <w:rsid w:val="00582816"/>
    <w:rsid w:val="00582977"/>
    <w:rsid w:val="00582A46"/>
    <w:rsid w:val="00583826"/>
    <w:rsid w:val="0058579D"/>
    <w:rsid w:val="00586740"/>
    <w:rsid w:val="00586FFD"/>
    <w:rsid w:val="005873A7"/>
    <w:rsid w:val="00592190"/>
    <w:rsid w:val="005929CE"/>
    <w:rsid w:val="00592C0F"/>
    <w:rsid w:val="00593B2A"/>
    <w:rsid w:val="00593C01"/>
    <w:rsid w:val="0059442B"/>
    <w:rsid w:val="005945EB"/>
    <w:rsid w:val="0059499C"/>
    <w:rsid w:val="00594E97"/>
    <w:rsid w:val="00595E76"/>
    <w:rsid w:val="0059704C"/>
    <w:rsid w:val="005971AD"/>
    <w:rsid w:val="0059732C"/>
    <w:rsid w:val="00597A84"/>
    <w:rsid w:val="005A220D"/>
    <w:rsid w:val="005A2336"/>
    <w:rsid w:val="005A2350"/>
    <w:rsid w:val="005A2902"/>
    <w:rsid w:val="005A2953"/>
    <w:rsid w:val="005A3201"/>
    <w:rsid w:val="005A4693"/>
    <w:rsid w:val="005A48EE"/>
    <w:rsid w:val="005A4C0D"/>
    <w:rsid w:val="005A4D7D"/>
    <w:rsid w:val="005A641C"/>
    <w:rsid w:val="005A76A8"/>
    <w:rsid w:val="005A7901"/>
    <w:rsid w:val="005B0206"/>
    <w:rsid w:val="005B02A0"/>
    <w:rsid w:val="005B1948"/>
    <w:rsid w:val="005B2746"/>
    <w:rsid w:val="005B38E0"/>
    <w:rsid w:val="005B44CD"/>
    <w:rsid w:val="005B4A56"/>
    <w:rsid w:val="005B52FB"/>
    <w:rsid w:val="005B5857"/>
    <w:rsid w:val="005B66EA"/>
    <w:rsid w:val="005B6BF7"/>
    <w:rsid w:val="005B7242"/>
    <w:rsid w:val="005B75BE"/>
    <w:rsid w:val="005B7BB1"/>
    <w:rsid w:val="005C0FE6"/>
    <w:rsid w:val="005C127D"/>
    <w:rsid w:val="005C1DDF"/>
    <w:rsid w:val="005C2876"/>
    <w:rsid w:val="005C2D30"/>
    <w:rsid w:val="005C2EB1"/>
    <w:rsid w:val="005C3E63"/>
    <w:rsid w:val="005C3E98"/>
    <w:rsid w:val="005C4345"/>
    <w:rsid w:val="005C43EF"/>
    <w:rsid w:val="005C460A"/>
    <w:rsid w:val="005C5493"/>
    <w:rsid w:val="005C5F3A"/>
    <w:rsid w:val="005C7275"/>
    <w:rsid w:val="005C7AEA"/>
    <w:rsid w:val="005C7AF5"/>
    <w:rsid w:val="005D09F3"/>
    <w:rsid w:val="005D0A50"/>
    <w:rsid w:val="005D0FFB"/>
    <w:rsid w:val="005D2542"/>
    <w:rsid w:val="005D2D5C"/>
    <w:rsid w:val="005D3864"/>
    <w:rsid w:val="005D3FC4"/>
    <w:rsid w:val="005D4417"/>
    <w:rsid w:val="005D5426"/>
    <w:rsid w:val="005D5E05"/>
    <w:rsid w:val="005D6C04"/>
    <w:rsid w:val="005D721D"/>
    <w:rsid w:val="005E07B9"/>
    <w:rsid w:val="005E0CB9"/>
    <w:rsid w:val="005E20BA"/>
    <w:rsid w:val="005E21B3"/>
    <w:rsid w:val="005E2221"/>
    <w:rsid w:val="005E22AA"/>
    <w:rsid w:val="005E2B09"/>
    <w:rsid w:val="005E2F6E"/>
    <w:rsid w:val="005E4741"/>
    <w:rsid w:val="005E4E5E"/>
    <w:rsid w:val="005E62FB"/>
    <w:rsid w:val="005E63AB"/>
    <w:rsid w:val="005E6C0C"/>
    <w:rsid w:val="005E78D4"/>
    <w:rsid w:val="005F06A4"/>
    <w:rsid w:val="005F09E2"/>
    <w:rsid w:val="005F2796"/>
    <w:rsid w:val="005F2BA0"/>
    <w:rsid w:val="005F2C01"/>
    <w:rsid w:val="005F2D6A"/>
    <w:rsid w:val="005F495F"/>
    <w:rsid w:val="005F59C3"/>
    <w:rsid w:val="005F5A32"/>
    <w:rsid w:val="005F6113"/>
    <w:rsid w:val="005F64CF"/>
    <w:rsid w:val="005F689E"/>
    <w:rsid w:val="005F6F1A"/>
    <w:rsid w:val="00600C09"/>
    <w:rsid w:val="00602890"/>
    <w:rsid w:val="00602DF5"/>
    <w:rsid w:val="00602E38"/>
    <w:rsid w:val="006046A8"/>
    <w:rsid w:val="006047E5"/>
    <w:rsid w:val="006055E1"/>
    <w:rsid w:val="00605AAA"/>
    <w:rsid w:val="00605C82"/>
    <w:rsid w:val="0061010B"/>
    <w:rsid w:val="0061021C"/>
    <w:rsid w:val="00610678"/>
    <w:rsid w:val="00610CCF"/>
    <w:rsid w:val="00610F14"/>
    <w:rsid w:val="00611B9F"/>
    <w:rsid w:val="0061241E"/>
    <w:rsid w:val="00612AC7"/>
    <w:rsid w:val="006135BF"/>
    <w:rsid w:val="0061564B"/>
    <w:rsid w:val="00615844"/>
    <w:rsid w:val="006158D4"/>
    <w:rsid w:val="00615DB7"/>
    <w:rsid w:val="0061601F"/>
    <w:rsid w:val="00616ADA"/>
    <w:rsid w:val="00616E2E"/>
    <w:rsid w:val="0061755A"/>
    <w:rsid w:val="00617974"/>
    <w:rsid w:val="0062009A"/>
    <w:rsid w:val="006202CA"/>
    <w:rsid w:val="00621807"/>
    <w:rsid w:val="00622D82"/>
    <w:rsid w:val="00622E37"/>
    <w:rsid w:val="00623A17"/>
    <w:rsid w:val="00623B4E"/>
    <w:rsid w:val="00624C36"/>
    <w:rsid w:val="00624F29"/>
    <w:rsid w:val="00624FCD"/>
    <w:rsid w:val="00625169"/>
    <w:rsid w:val="00625680"/>
    <w:rsid w:val="00626A62"/>
    <w:rsid w:val="00626CCC"/>
    <w:rsid w:val="006271B5"/>
    <w:rsid w:val="00627C05"/>
    <w:rsid w:val="00630C32"/>
    <w:rsid w:val="00630CA1"/>
    <w:rsid w:val="00630FE3"/>
    <w:rsid w:val="00631E0A"/>
    <w:rsid w:val="006329E4"/>
    <w:rsid w:val="00632CF2"/>
    <w:rsid w:val="00633038"/>
    <w:rsid w:val="0063328A"/>
    <w:rsid w:val="00633763"/>
    <w:rsid w:val="00633B92"/>
    <w:rsid w:val="006347E0"/>
    <w:rsid w:val="00634AEB"/>
    <w:rsid w:val="00634CC6"/>
    <w:rsid w:val="00634E0D"/>
    <w:rsid w:val="006354EB"/>
    <w:rsid w:val="00635A2D"/>
    <w:rsid w:val="00635FA4"/>
    <w:rsid w:val="0063614F"/>
    <w:rsid w:val="00636C54"/>
    <w:rsid w:val="00640FCE"/>
    <w:rsid w:val="0064120C"/>
    <w:rsid w:val="006412CD"/>
    <w:rsid w:val="0064167D"/>
    <w:rsid w:val="00641885"/>
    <w:rsid w:val="00642A62"/>
    <w:rsid w:val="006432F8"/>
    <w:rsid w:val="006442E0"/>
    <w:rsid w:val="006444D9"/>
    <w:rsid w:val="00646BB0"/>
    <w:rsid w:val="00646D39"/>
    <w:rsid w:val="00650059"/>
    <w:rsid w:val="00650467"/>
    <w:rsid w:val="006510B2"/>
    <w:rsid w:val="006511E2"/>
    <w:rsid w:val="006512CB"/>
    <w:rsid w:val="00651648"/>
    <w:rsid w:val="00652588"/>
    <w:rsid w:val="006525FC"/>
    <w:rsid w:val="00652EC3"/>
    <w:rsid w:val="00653404"/>
    <w:rsid w:val="00653575"/>
    <w:rsid w:val="00653B62"/>
    <w:rsid w:val="0065468F"/>
    <w:rsid w:val="00655025"/>
    <w:rsid w:val="006560B4"/>
    <w:rsid w:val="00656229"/>
    <w:rsid w:val="006575FC"/>
    <w:rsid w:val="006579D2"/>
    <w:rsid w:val="00657F6A"/>
    <w:rsid w:val="00660135"/>
    <w:rsid w:val="006610F4"/>
    <w:rsid w:val="0066195E"/>
    <w:rsid w:val="006619AE"/>
    <w:rsid w:val="00661A18"/>
    <w:rsid w:val="0066262F"/>
    <w:rsid w:val="00662850"/>
    <w:rsid w:val="00662D8E"/>
    <w:rsid w:val="00664311"/>
    <w:rsid w:val="006643A5"/>
    <w:rsid w:val="006644E8"/>
    <w:rsid w:val="00665938"/>
    <w:rsid w:val="00665E58"/>
    <w:rsid w:val="00666362"/>
    <w:rsid w:val="00666C76"/>
    <w:rsid w:val="0066700F"/>
    <w:rsid w:val="006674AA"/>
    <w:rsid w:val="006677CF"/>
    <w:rsid w:val="00670352"/>
    <w:rsid w:val="00670DB9"/>
    <w:rsid w:val="00671519"/>
    <w:rsid w:val="006717A7"/>
    <w:rsid w:val="00672318"/>
    <w:rsid w:val="00672B5F"/>
    <w:rsid w:val="006735CB"/>
    <w:rsid w:val="00675CDA"/>
    <w:rsid w:val="006767B7"/>
    <w:rsid w:val="00677694"/>
    <w:rsid w:val="006777E4"/>
    <w:rsid w:val="00677859"/>
    <w:rsid w:val="0068003A"/>
    <w:rsid w:val="006820B6"/>
    <w:rsid w:val="00682F7E"/>
    <w:rsid w:val="0068308B"/>
    <w:rsid w:val="006845BC"/>
    <w:rsid w:val="00684825"/>
    <w:rsid w:val="00685EAF"/>
    <w:rsid w:val="0068606A"/>
    <w:rsid w:val="00686B91"/>
    <w:rsid w:val="0068765C"/>
    <w:rsid w:val="00687AAF"/>
    <w:rsid w:val="006914D1"/>
    <w:rsid w:val="00692674"/>
    <w:rsid w:val="00693D3C"/>
    <w:rsid w:val="00695A54"/>
    <w:rsid w:val="006963C4"/>
    <w:rsid w:val="00696657"/>
    <w:rsid w:val="00696C35"/>
    <w:rsid w:val="006A01CD"/>
    <w:rsid w:val="006A0627"/>
    <w:rsid w:val="006A07B6"/>
    <w:rsid w:val="006A203B"/>
    <w:rsid w:val="006A2860"/>
    <w:rsid w:val="006A3DB2"/>
    <w:rsid w:val="006A4E3D"/>
    <w:rsid w:val="006A5247"/>
    <w:rsid w:val="006A52E0"/>
    <w:rsid w:val="006A555A"/>
    <w:rsid w:val="006A56A0"/>
    <w:rsid w:val="006A58FC"/>
    <w:rsid w:val="006A59EF"/>
    <w:rsid w:val="006A5AC7"/>
    <w:rsid w:val="006A6968"/>
    <w:rsid w:val="006A78E6"/>
    <w:rsid w:val="006A7C19"/>
    <w:rsid w:val="006B1420"/>
    <w:rsid w:val="006B1D37"/>
    <w:rsid w:val="006B2183"/>
    <w:rsid w:val="006B242B"/>
    <w:rsid w:val="006B2E40"/>
    <w:rsid w:val="006B479C"/>
    <w:rsid w:val="006B522B"/>
    <w:rsid w:val="006B528D"/>
    <w:rsid w:val="006B55F4"/>
    <w:rsid w:val="006B5962"/>
    <w:rsid w:val="006B5ECF"/>
    <w:rsid w:val="006B6039"/>
    <w:rsid w:val="006B7C61"/>
    <w:rsid w:val="006C0871"/>
    <w:rsid w:val="006C111C"/>
    <w:rsid w:val="006C142F"/>
    <w:rsid w:val="006C1C9F"/>
    <w:rsid w:val="006C31CD"/>
    <w:rsid w:val="006C3557"/>
    <w:rsid w:val="006C42B8"/>
    <w:rsid w:val="006C45B5"/>
    <w:rsid w:val="006C6CEC"/>
    <w:rsid w:val="006D05C1"/>
    <w:rsid w:val="006D0F7E"/>
    <w:rsid w:val="006D23EF"/>
    <w:rsid w:val="006D4CFC"/>
    <w:rsid w:val="006E059E"/>
    <w:rsid w:val="006E0887"/>
    <w:rsid w:val="006E2EFB"/>
    <w:rsid w:val="006E32C6"/>
    <w:rsid w:val="006E424D"/>
    <w:rsid w:val="006E51BD"/>
    <w:rsid w:val="006E666F"/>
    <w:rsid w:val="006E6B72"/>
    <w:rsid w:val="006E6C88"/>
    <w:rsid w:val="006E6FBC"/>
    <w:rsid w:val="006F1789"/>
    <w:rsid w:val="006F1CA5"/>
    <w:rsid w:val="006F27CB"/>
    <w:rsid w:val="006F29CB"/>
    <w:rsid w:val="006F432F"/>
    <w:rsid w:val="006F4C19"/>
    <w:rsid w:val="006F5C12"/>
    <w:rsid w:val="006F6059"/>
    <w:rsid w:val="006F776D"/>
    <w:rsid w:val="00700A57"/>
    <w:rsid w:val="00700C11"/>
    <w:rsid w:val="00702D1E"/>
    <w:rsid w:val="00702DB6"/>
    <w:rsid w:val="00703CD3"/>
    <w:rsid w:val="00704893"/>
    <w:rsid w:val="007057C8"/>
    <w:rsid w:val="00705DC4"/>
    <w:rsid w:val="007061B7"/>
    <w:rsid w:val="00706429"/>
    <w:rsid w:val="007065E8"/>
    <w:rsid w:val="00706623"/>
    <w:rsid w:val="0070666A"/>
    <w:rsid w:val="00706AD8"/>
    <w:rsid w:val="00706B40"/>
    <w:rsid w:val="0071068F"/>
    <w:rsid w:val="0071074A"/>
    <w:rsid w:val="00710B16"/>
    <w:rsid w:val="00711751"/>
    <w:rsid w:val="00712318"/>
    <w:rsid w:val="00712508"/>
    <w:rsid w:val="00712540"/>
    <w:rsid w:val="0071271E"/>
    <w:rsid w:val="00712F65"/>
    <w:rsid w:val="00713209"/>
    <w:rsid w:val="0071388B"/>
    <w:rsid w:val="00714349"/>
    <w:rsid w:val="00715A91"/>
    <w:rsid w:val="00716466"/>
    <w:rsid w:val="007169F6"/>
    <w:rsid w:val="00716FF9"/>
    <w:rsid w:val="00717027"/>
    <w:rsid w:val="007179E0"/>
    <w:rsid w:val="007217B6"/>
    <w:rsid w:val="00721E74"/>
    <w:rsid w:val="00722322"/>
    <w:rsid w:val="00722B47"/>
    <w:rsid w:val="007238F0"/>
    <w:rsid w:val="00723EEA"/>
    <w:rsid w:val="00724814"/>
    <w:rsid w:val="0072485F"/>
    <w:rsid w:val="00725118"/>
    <w:rsid w:val="00726B12"/>
    <w:rsid w:val="0072798A"/>
    <w:rsid w:val="00730CAA"/>
    <w:rsid w:val="00730D38"/>
    <w:rsid w:val="00730F69"/>
    <w:rsid w:val="0073146F"/>
    <w:rsid w:val="00731A10"/>
    <w:rsid w:val="00732690"/>
    <w:rsid w:val="007330CC"/>
    <w:rsid w:val="0073352F"/>
    <w:rsid w:val="00733ABF"/>
    <w:rsid w:val="00733D4B"/>
    <w:rsid w:val="0073411C"/>
    <w:rsid w:val="007343D9"/>
    <w:rsid w:val="0073441D"/>
    <w:rsid w:val="0073472C"/>
    <w:rsid w:val="007349A9"/>
    <w:rsid w:val="00735E7B"/>
    <w:rsid w:val="00737B53"/>
    <w:rsid w:val="00741973"/>
    <w:rsid w:val="0074399E"/>
    <w:rsid w:val="00743F51"/>
    <w:rsid w:val="00744AF0"/>
    <w:rsid w:val="00745B07"/>
    <w:rsid w:val="0075159A"/>
    <w:rsid w:val="00751AAA"/>
    <w:rsid w:val="00751B3D"/>
    <w:rsid w:val="00751D6F"/>
    <w:rsid w:val="00752730"/>
    <w:rsid w:val="00752FB9"/>
    <w:rsid w:val="007533F3"/>
    <w:rsid w:val="00754884"/>
    <w:rsid w:val="007548D6"/>
    <w:rsid w:val="007550DC"/>
    <w:rsid w:val="0075567B"/>
    <w:rsid w:val="00755CC2"/>
    <w:rsid w:val="007567A2"/>
    <w:rsid w:val="00756E5D"/>
    <w:rsid w:val="0075710F"/>
    <w:rsid w:val="007578FC"/>
    <w:rsid w:val="00760227"/>
    <w:rsid w:val="00761377"/>
    <w:rsid w:val="0076351D"/>
    <w:rsid w:val="00764901"/>
    <w:rsid w:val="00764ECE"/>
    <w:rsid w:val="00766429"/>
    <w:rsid w:val="00766994"/>
    <w:rsid w:val="00767B1D"/>
    <w:rsid w:val="00767BB7"/>
    <w:rsid w:val="007705F5"/>
    <w:rsid w:val="007708E9"/>
    <w:rsid w:val="0077096F"/>
    <w:rsid w:val="007712BA"/>
    <w:rsid w:val="007718F8"/>
    <w:rsid w:val="00774F87"/>
    <w:rsid w:val="007764F9"/>
    <w:rsid w:val="00776D88"/>
    <w:rsid w:val="007772C1"/>
    <w:rsid w:val="0078043E"/>
    <w:rsid w:val="00780748"/>
    <w:rsid w:val="007809CD"/>
    <w:rsid w:val="0078186E"/>
    <w:rsid w:val="00781C15"/>
    <w:rsid w:val="00782A0B"/>
    <w:rsid w:val="00782CCB"/>
    <w:rsid w:val="007833E4"/>
    <w:rsid w:val="0078522F"/>
    <w:rsid w:val="007852E6"/>
    <w:rsid w:val="007859E7"/>
    <w:rsid w:val="00786BAC"/>
    <w:rsid w:val="00786DEF"/>
    <w:rsid w:val="00786E02"/>
    <w:rsid w:val="00787A03"/>
    <w:rsid w:val="0079089F"/>
    <w:rsid w:val="00791DEA"/>
    <w:rsid w:val="007920B7"/>
    <w:rsid w:val="00792313"/>
    <w:rsid w:val="00792A00"/>
    <w:rsid w:val="007936BA"/>
    <w:rsid w:val="00793986"/>
    <w:rsid w:val="00793B0C"/>
    <w:rsid w:val="00793B1C"/>
    <w:rsid w:val="00793E17"/>
    <w:rsid w:val="00795123"/>
    <w:rsid w:val="00795C08"/>
    <w:rsid w:val="00795CE2"/>
    <w:rsid w:val="00796E16"/>
    <w:rsid w:val="0079782F"/>
    <w:rsid w:val="00797A77"/>
    <w:rsid w:val="00797BB4"/>
    <w:rsid w:val="007A13B9"/>
    <w:rsid w:val="007A18A6"/>
    <w:rsid w:val="007A25E8"/>
    <w:rsid w:val="007A2EB2"/>
    <w:rsid w:val="007A2F61"/>
    <w:rsid w:val="007A6856"/>
    <w:rsid w:val="007A6C84"/>
    <w:rsid w:val="007A7A00"/>
    <w:rsid w:val="007B05E6"/>
    <w:rsid w:val="007B0880"/>
    <w:rsid w:val="007B14C6"/>
    <w:rsid w:val="007B18D3"/>
    <w:rsid w:val="007B1A15"/>
    <w:rsid w:val="007B2978"/>
    <w:rsid w:val="007B3B3F"/>
    <w:rsid w:val="007B4085"/>
    <w:rsid w:val="007B517F"/>
    <w:rsid w:val="007B5478"/>
    <w:rsid w:val="007B5B7A"/>
    <w:rsid w:val="007B5FEB"/>
    <w:rsid w:val="007B65ED"/>
    <w:rsid w:val="007B7B61"/>
    <w:rsid w:val="007B7BBD"/>
    <w:rsid w:val="007C0153"/>
    <w:rsid w:val="007C2019"/>
    <w:rsid w:val="007C2277"/>
    <w:rsid w:val="007C3624"/>
    <w:rsid w:val="007C402C"/>
    <w:rsid w:val="007C4E40"/>
    <w:rsid w:val="007C5C90"/>
    <w:rsid w:val="007C6BC0"/>
    <w:rsid w:val="007C6BF6"/>
    <w:rsid w:val="007D1F27"/>
    <w:rsid w:val="007D20E7"/>
    <w:rsid w:val="007D2F12"/>
    <w:rsid w:val="007D391A"/>
    <w:rsid w:val="007D4091"/>
    <w:rsid w:val="007D4418"/>
    <w:rsid w:val="007D4862"/>
    <w:rsid w:val="007D6099"/>
    <w:rsid w:val="007D6C47"/>
    <w:rsid w:val="007D6D77"/>
    <w:rsid w:val="007D7616"/>
    <w:rsid w:val="007E0581"/>
    <w:rsid w:val="007E0F72"/>
    <w:rsid w:val="007E1238"/>
    <w:rsid w:val="007E15C4"/>
    <w:rsid w:val="007E2797"/>
    <w:rsid w:val="007E282C"/>
    <w:rsid w:val="007E29BD"/>
    <w:rsid w:val="007E3647"/>
    <w:rsid w:val="007E3838"/>
    <w:rsid w:val="007E3D10"/>
    <w:rsid w:val="007E3EEB"/>
    <w:rsid w:val="007E536E"/>
    <w:rsid w:val="007E5B47"/>
    <w:rsid w:val="007E660D"/>
    <w:rsid w:val="007E6678"/>
    <w:rsid w:val="007E68B7"/>
    <w:rsid w:val="007F0883"/>
    <w:rsid w:val="007F0AF1"/>
    <w:rsid w:val="007F113E"/>
    <w:rsid w:val="007F27B5"/>
    <w:rsid w:val="007F2CBF"/>
    <w:rsid w:val="007F2D5E"/>
    <w:rsid w:val="007F2FC8"/>
    <w:rsid w:val="007F3C97"/>
    <w:rsid w:val="007F4828"/>
    <w:rsid w:val="007F50A5"/>
    <w:rsid w:val="007F70BC"/>
    <w:rsid w:val="007F75EA"/>
    <w:rsid w:val="007F76A2"/>
    <w:rsid w:val="007F7AE3"/>
    <w:rsid w:val="007F7C12"/>
    <w:rsid w:val="0080018D"/>
    <w:rsid w:val="00800CCD"/>
    <w:rsid w:val="00801966"/>
    <w:rsid w:val="00801AE1"/>
    <w:rsid w:val="00801E73"/>
    <w:rsid w:val="00801E8C"/>
    <w:rsid w:val="00802794"/>
    <w:rsid w:val="00803705"/>
    <w:rsid w:val="008041C6"/>
    <w:rsid w:val="00804389"/>
    <w:rsid w:val="00804FC3"/>
    <w:rsid w:val="00805AAB"/>
    <w:rsid w:val="0080732E"/>
    <w:rsid w:val="00810302"/>
    <w:rsid w:val="00810620"/>
    <w:rsid w:val="0081087F"/>
    <w:rsid w:val="00811AC4"/>
    <w:rsid w:val="008125BB"/>
    <w:rsid w:val="00812AD1"/>
    <w:rsid w:val="00813926"/>
    <w:rsid w:val="008139EE"/>
    <w:rsid w:val="00814227"/>
    <w:rsid w:val="00814474"/>
    <w:rsid w:val="00814588"/>
    <w:rsid w:val="00814666"/>
    <w:rsid w:val="00814A2A"/>
    <w:rsid w:val="008162CA"/>
    <w:rsid w:val="0081630C"/>
    <w:rsid w:val="00816472"/>
    <w:rsid w:val="0082021D"/>
    <w:rsid w:val="008204F0"/>
    <w:rsid w:val="00820607"/>
    <w:rsid w:val="00821599"/>
    <w:rsid w:val="008216A6"/>
    <w:rsid w:val="0082197E"/>
    <w:rsid w:val="00821BF3"/>
    <w:rsid w:val="00822104"/>
    <w:rsid w:val="00823EB9"/>
    <w:rsid w:val="00824D94"/>
    <w:rsid w:val="008252E8"/>
    <w:rsid w:val="008252F8"/>
    <w:rsid w:val="0082649F"/>
    <w:rsid w:val="00826FB3"/>
    <w:rsid w:val="00826FF4"/>
    <w:rsid w:val="00827AFA"/>
    <w:rsid w:val="0083051B"/>
    <w:rsid w:val="00830B16"/>
    <w:rsid w:val="008316AF"/>
    <w:rsid w:val="008329B8"/>
    <w:rsid w:val="00832C83"/>
    <w:rsid w:val="00832E9B"/>
    <w:rsid w:val="00834739"/>
    <w:rsid w:val="00834BA0"/>
    <w:rsid w:val="00834DC6"/>
    <w:rsid w:val="00834EE4"/>
    <w:rsid w:val="008353DD"/>
    <w:rsid w:val="00835ADC"/>
    <w:rsid w:val="008367A9"/>
    <w:rsid w:val="0083740D"/>
    <w:rsid w:val="00837691"/>
    <w:rsid w:val="008379B3"/>
    <w:rsid w:val="00837DF9"/>
    <w:rsid w:val="00841536"/>
    <w:rsid w:val="00841BC5"/>
    <w:rsid w:val="008430CD"/>
    <w:rsid w:val="00843E73"/>
    <w:rsid w:val="00844028"/>
    <w:rsid w:val="00844A29"/>
    <w:rsid w:val="00844E2E"/>
    <w:rsid w:val="00845CFC"/>
    <w:rsid w:val="0084619D"/>
    <w:rsid w:val="00846331"/>
    <w:rsid w:val="00846449"/>
    <w:rsid w:val="0084653D"/>
    <w:rsid w:val="008473BD"/>
    <w:rsid w:val="008473C0"/>
    <w:rsid w:val="00847BEF"/>
    <w:rsid w:val="00847E4E"/>
    <w:rsid w:val="00850BF7"/>
    <w:rsid w:val="008514F3"/>
    <w:rsid w:val="00851930"/>
    <w:rsid w:val="008533FF"/>
    <w:rsid w:val="00855987"/>
    <w:rsid w:val="008560E8"/>
    <w:rsid w:val="0085684F"/>
    <w:rsid w:val="00857C39"/>
    <w:rsid w:val="008603BC"/>
    <w:rsid w:val="00861633"/>
    <w:rsid w:val="00861CC6"/>
    <w:rsid w:val="008623C8"/>
    <w:rsid w:val="00862EEA"/>
    <w:rsid w:val="00862FF1"/>
    <w:rsid w:val="00864CC1"/>
    <w:rsid w:val="00865824"/>
    <w:rsid w:val="00865D24"/>
    <w:rsid w:val="00865E6F"/>
    <w:rsid w:val="008668CF"/>
    <w:rsid w:val="00866964"/>
    <w:rsid w:val="00867210"/>
    <w:rsid w:val="00867721"/>
    <w:rsid w:val="00870318"/>
    <w:rsid w:val="008710ED"/>
    <w:rsid w:val="008710FE"/>
    <w:rsid w:val="008723A4"/>
    <w:rsid w:val="00876044"/>
    <w:rsid w:val="00876DA1"/>
    <w:rsid w:val="00877777"/>
    <w:rsid w:val="008778B7"/>
    <w:rsid w:val="00880127"/>
    <w:rsid w:val="00882097"/>
    <w:rsid w:val="00882AC9"/>
    <w:rsid w:val="00882DD8"/>
    <w:rsid w:val="008835C7"/>
    <w:rsid w:val="00883AA6"/>
    <w:rsid w:val="0088463B"/>
    <w:rsid w:val="00885145"/>
    <w:rsid w:val="0088574C"/>
    <w:rsid w:val="00885B76"/>
    <w:rsid w:val="00885C71"/>
    <w:rsid w:val="00886218"/>
    <w:rsid w:val="0088638C"/>
    <w:rsid w:val="0088688A"/>
    <w:rsid w:val="00887F8E"/>
    <w:rsid w:val="00890223"/>
    <w:rsid w:val="00890583"/>
    <w:rsid w:val="00891772"/>
    <w:rsid w:val="00894131"/>
    <w:rsid w:val="008941F1"/>
    <w:rsid w:val="00894489"/>
    <w:rsid w:val="00894978"/>
    <w:rsid w:val="00894C4A"/>
    <w:rsid w:val="00895AD8"/>
    <w:rsid w:val="0089636B"/>
    <w:rsid w:val="00896A43"/>
    <w:rsid w:val="00896A68"/>
    <w:rsid w:val="00897772"/>
    <w:rsid w:val="008A0500"/>
    <w:rsid w:val="008A0756"/>
    <w:rsid w:val="008A0DB9"/>
    <w:rsid w:val="008A1E68"/>
    <w:rsid w:val="008A2052"/>
    <w:rsid w:val="008A6B7B"/>
    <w:rsid w:val="008A7D76"/>
    <w:rsid w:val="008B114F"/>
    <w:rsid w:val="008B1253"/>
    <w:rsid w:val="008B1E17"/>
    <w:rsid w:val="008B2BE5"/>
    <w:rsid w:val="008B3CD6"/>
    <w:rsid w:val="008B413C"/>
    <w:rsid w:val="008B4B35"/>
    <w:rsid w:val="008B5390"/>
    <w:rsid w:val="008B643E"/>
    <w:rsid w:val="008B665D"/>
    <w:rsid w:val="008B6B12"/>
    <w:rsid w:val="008B7434"/>
    <w:rsid w:val="008B7F18"/>
    <w:rsid w:val="008C01DC"/>
    <w:rsid w:val="008C0272"/>
    <w:rsid w:val="008C030D"/>
    <w:rsid w:val="008C0582"/>
    <w:rsid w:val="008C092D"/>
    <w:rsid w:val="008C0B78"/>
    <w:rsid w:val="008C0CFA"/>
    <w:rsid w:val="008C118E"/>
    <w:rsid w:val="008C139C"/>
    <w:rsid w:val="008C2472"/>
    <w:rsid w:val="008C2720"/>
    <w:rsid w:val="008C2EA0"/>
    <w:rsid w:val="008C34B0"/>
    <w:rsid w:val="008C3EDC"/>
    <w:rsid w:val="008C3F58"/>
    <w:rsid w:val="008C48BA"/>
    <w:rsid w:val="008C4D40"/>
    <w:rsid w:val="008C4FAB"/>
    <w:rsid w:val="008C59D4"/>
    <w:rsid w:val="008C5B6A"/>
    <w:rsid w:val="008C6328"/>
    <w:rsid w:val="008C683B"/>
    <w:rsid w:val="008D0469"/>
    <w:rsid w:val="008D306F"/>
    <w:rsid w:val="008D391C"/>
    <w:rsid w:val="008D3B64"/>
    <w:rsid w:val="008D3F7E"/>
    <w:rsid w:val="008D402C"/>
    <w:rsid w:val="008D4749"/>
    <w:rsid w:val="008D7CF9"/>
    <w:rsid w:val="008E0EDD"/>
    <w:rsid w:val="008E1C88"/>
    <w:rsid w:val="008E2229"/>
    <w:rsid w:val="008E2F09"/>
    <w:rsid w:val="008E3182"/>
    <w:rsid w:val="008E3192"/>
    <w:rsid w:val="008E3ABE"/>
    <w:rsid w:val="008E46ED"/>
    <w:rsid w:val="008E4874"/>
    <w:rsid w:val="008E5B67"/>
    <w:rsid w:val="008E603D"/>
    <w:rsid w:val="008E6E9F"/>
    <w:rsid w:val="008E6F5C"/>
    <w:rsid w:val="008E7F27"/>
    <w:rsid w:val="008F10EB"/>
    <w:rsid w:val="008F1988"/>
    <w:rsid w:val="008F2C50"/>
    <w:rsid w:val="008F2EC4"/>
    <w:rsid w:val="008F308F"/>
    <w:rsid w:val="008F4F11"/>
    <w:rsid w:val="008F515C"/>
    <w:rsid w:val="008F5E4C"/>
    <w:rsid w:val="008F65BC"/>
    <w:rsid w:val="008F672D"/>
    <w:rsid w:val="008F6EAE"/>
    <w:rsid w:val="008F7C93"/>
    <w:rsid w:val="008F7F6A"/>
    <w:rsid w:val="00900D76"/>
    <w:rsid w:val="009011C4"/>
    <w:rsid w:val="009016A2"/>
    <w:rsid w:val="00902C29"/>
    <w:rsid w:val="00904617"/>
    <w:rsid w:val="0090487A"/>
    <w:rsid w:val="00905DA2"/>
    <w:rsid w:val="009067AC"/>
    <w:rsid w:val="009105CB"/>
    <w:rsid w:val="0091121D"/>
    <w:rsid w:val="00912321"/>
    <w:rsid w:val="009127D5"/>
    <w:rsid w:val="00912AD7"/>
    <w:rsid w:val="009132A2"/>
    <w:rsid w:val="009132BA"/>
    <w:rsid w:val="009137C6"/>
    <w:rsid w:val="00913BEA"/>
    <w:rsid w:val="009148B4"/>
    <w:rsid w:val="0091492D"/>
    <w:rsid w:val="009155EB"/>
    <w:rsid w:val="009162AD"/>
    <w:rsid w:val="00916416"/>
    <w:rsid w:val="0091660C"/>
    <w:rsid w:val="009168BF"/>
    <w:rsid w:val="00917CA4"/>
    <w:rsid w:val="00917F90"/>
    <w:rsid w:val="0092039F"/>
    <w:rsid w:val="00920488"/>
    <w:rsid w:val="00920E3B"/>
    <w:rsid w:val="00921229"/>
    <w:rsid w:val="00921467"/>
    <w:rsid w:val="0092186D"/>
    <w:rsid w:val="00921CE5"/>
    <w:rsid w:val="00921E81"/>
    <w:rsid w:val="0092234D"/>
    <w:rsid w:val="00922F4B"/>
    <w:rsid w:val="009238D1"/>
    <w:rsid w:val="009238EA"/>
    <w:rsid w:val="00923A22"/>
    <w:rsid w:val="00923C80"/>
    <w:rsid w:val="00923E57"/>
    <w:rsid w:val="00924197"/>
    <w:rsid w:val="00924780"/>
    <w:rsid w:val="00924E18"/>
    <w:rsid w:val="00924FA3"/>
    <w:rsid w:val="00925FC1"/>
    <w:rsid w:val="00926DDE"/>
    <w:rsid w:val="009271A4"/>
    <w:rsid w:val="00927A25"/>
    <w:rsid w:val="00930500"/>
    <w:rsid w:val="00930AF9"/>
    <w:rsid w:val="00930FA7"/>
    <w:rsid w:val="009310B7"/>
    <w:rsid w:val="009310DE"/>
    <w:rsid w:val="009312CB"/>
    <w:rsid w:val="00931C7D"/>
    <w:rsid w:val="00932B64"/>
    <w:rsid w:val="00933193"/>
    <w:rsid w:val="009333E4"/>
    <w:rsid w:val="0093342C"/>
    <w:rsid w:val="00933483"/>
    <w:rsid w:val="00933E63"/>
    <w:rsid w:val="009342F6"/>
    <w:rsid w:val="009347EA"/>
    <w:rsid w:val="00935290"/>
    <w:rsid w:val="009356A8"/>
    <w:rsid w:val="00937118"/>
    <w:rsid w:val="0093720D"/>
    <w:rsid w:val="00937224"/>
    <w:rsid w:val="00940D22"/>
    <w:rsid w:val="00940F0B"/>
    <w:rsid w:val="00941CE9"/>
    <w:rsid w:val="00941EE4"/>
    <w:rsid w:val="0094234A"/>
    <w:rsid w:val="00942D23"/>
    <w:rsid w:val="0094366B"/>
    <w:rsid w:val="00944165"/>
    <w:rsid w:val="009448DC"/>
    <w:rsid w:val="00945B37"/>
    <w:rsid w:val="00946C7F"/>
    <w:rsid w:val="00947619"/>
    <w:rsid w:val="00951D46"/>
    <w:rsid w:val="00951EFB"/>
    <w:rsid w:val="0095266B"/>
    <w:rsid w:val="00952A92"/>
    <w:rsid w:val="00952F37"/>
    <w:rsid w:val="00954860"/>
    <w:rsid w:val="00955418"/>
    <w:rsid w:val="0095693A"/>
    <w:rsid w:val="00956F8A"/>
    <w:rsid w:val="0095790C"/>
    <w:rsid w:val="00957B00"/>
    <w:rsid w:val="00957C0B"/>
    <w:rsid w:val="00961F20"/>
    <w:rsid w:val="00962B3D"/>
    <w:rsid w:val="00962C00"/>
    <w:rsid w:val="00962D5E"/>
    <w:rsid w:val="0096348E"/>
    <w:rsid w:val="00963582"/>
    <w:rsid w:val="00963615"/>
    <w:rsid w:val="009637CB"/>
    <w:rsid w:val="009651AC"/>
    <w:rsid w:val="009653C8"/>
    <w:rsid w:val="00965B87"/>
    <w:rsid w:val="009665B3"/>
    <w:rsid w:val="009665C3"/>
    <w:rsid w:val="00967925"/>
    <w:rsid w:val="0097184D"/>
    <w:rsid w:val="00971F4D"/>
    <w:rsid w:val="009728E2"/>
    <w:rsid w:val="00972AEB"/>
    <w:rsid w:val="00973580"/>
    <w:rsid w:val="00973830"/>
    <w:rsid w:val="0097440B"/>
    <w:rsid w:val="00974FA9"/>
    <w:rsid w:val="00976585"/>
    <w:rsid w:val="00977637"/>
    <w:rsid w:val="0097789E"/>
    <w:rsid w:val="0098021E"/>
    <w:rsid w:val="00980DF5"/>
    <w:rsid w:val="009821A9"/>
    <w:rsid w:val="00982B6C"/>
    <w:rsid w:val="00982C5D"/>
    <w:rsid w:val="00984B39"/>
    <w:rsid w:val="00985231"/>
    <w:rsid w:val="009852CB"/>
    <w:rsid w:val="009852D7"/>
    <w:rsid w:val="009854D2"/>
    <w:rsid w:val="00985719"/>
    <w:rsid w:val="0098590F"/>
    <w:rsid w:val="00985BB9"/>
    <w:rsid w:val="00985D74"/>
    <w:rsid w:val="00986EEC"/>
    <w:rsid w:val="00986FF5"/>
    <w:rsid w:val="00987D64"/>
    <w:rsid w:val="00991425"/>
    <w:rsid w:val="009918C4"/>
    <w:rsid w:val="00991CA9"/>
    <w:rsid w:val="0099308B"/>
    <w:rsid w:val="009934D3"/>
    <w:rsid w:val="0099359B"/>
    <w:rsid w:val="00993D88"/>
    <w:rsid w:val="00994260"/>
    <w:rsid w:val="00994851"/>
    <w:rsid w:val="00994DBE"/>
    <w:rsid w:val="00995478"/>
    <w:rsid w:val="009956E5"/>
    <w:rsid w:val="00995B25"/>
    <w:rsid w:val="00996AA4"/>
    <w:rsid w:val="00996E9B"/>
    <w:rsid w:val="00996F32"/>
    <w:rsid w:val="009977EA"/>
    <w:rsid w:val="0099FF67"/>
    <w:rsid w:val="009A031F"/>
    <w:rsid w:val="009A0EB7"/>
    <w:rsid w:val="009A13A7"/>
    <w:rsid w:val="009A2431"/>
    <w:rsid w:val="009A340D"/>
    <w:rsid w:val="009A3FEF"/>
    <w:rsid w:val="009A4BDA"/>
    <w:rsid w:val="009A572E"/>
    <w:rsid w:val="009A63A5"/>
    <w:rsid w:val="009A6913"/>
    <w:rsid w:val="009A6F9A"/>
    <w:rsid w:val="009A7B82"/>
    <w:rsid w:val="009B0634"/>
    <w:rsid w:val="009B1421"/>
    <w:rsid w:val="009B1AAA"/>
    <w:rsid w:val="009B1AEF"/>
    <w:rsid w:val="009B28E4"/>
    <w:rsid w:val="009B2A2D"/>
    <w:rsid w:val="009B3513"/>
    <w:rsid w:val="009B3D88"/>
    <w:rsid w:val="009B4549"/>
    <w:rsid w:val="009B4A57"/>
    <w:rsid w:val="009B612A"/>
    <w:rsid w:val="009B6298"/>
    <w:rsid w:val="009B6729"/>
    <w:rsid w:val="009C1414"/>
    <w:rsid w:val="009C22F7"/>
    <w:rsid w:val="009C34F4"/>
    <w:rsid w:val="009C3F35"/>
    <w:rsid w:val="009C4986"/>
    <w:rsid w:val="009C5171"/>
    <w:rsid w:val="009C640E"/>
    <w:rsid w:val="009C75FF"/>
    <w:rsid w:val="009C7A61"/>
    <w:rsid w:val="009D0498"/>
    <w:rsid w:val="009D1126"/>
    <w:rsid w:val="009D14FE"/>
    <w:rsid w:val="009D1AE5"/>
    <w:rsid w:val="009D1EF0"/>
    <w:rsid w:val="009D2DCA"/>
    <w:rsid w:val="009D33DB"/>
    <w:rsid w:val="009D360C"/>
    <w:rsid w:val="009D389E"/>
    <w:rsid w:val="009D4075"/>
    <w:rsid w:val="009D48BE"/>
    <w:rsid w:val="009D4D26"/>
    <w:rsid w:val="009D5CE5"/>
    <w:rsid w:val="009D615E"/>
    <w:rsid w:val="009D6605"/>
    <w:rsid w:val="009D6BC1"/>
    <w:rsid w:val="009D7121"/>
    <w:rsid w:val="009E062E"/>
    <w:rsid w:val="009E0D17"/>
    <w:rsid w:val="009E13C8"/>
    <w:rsid w:val="009E1CDC"/>
    <w:rsid w:val="009E22B2"/>
    <w:rsid w:val="009E345D"/>
    <w:rsid w:val="009E44DE"/>
    <w:rsid w:val="009E4D1A"/>
    <w:rsid w:val="009E4D1F"/>
    <w:rsid w:val="009E5270"/>
    <w:rsid w:val="009E5A90"/>
    <w:rsid w:val="009E6569"/>
    <w:rsid w:val="009E6993"/>
    <w:rsid w:val="009E701A"/>
    <w:rsid w:val="009E7C0A"/>
    <w:rsid w:val="009F091E"/>
    <w:rsid w:val="009F126A"/>
    <w:rsid w:val="009F1FA3"/>
    <w:rsid w:val="009F222E"/>
    <w:rsid w:val="009F385C"/>
    <w:rsid w:val="009F3A8F"/>
    <w:rsid w:val="009F5026"/>
    <w:rsid w:val="009F5C98"/>
    <w:rsid w:val="009F6DE6"/>
    <w:rsid w:val="009F790D"/>
    <w:rsid w:val="00A0052A"/>
    <w:rsid w:val="00A00B6F"/>
    <w:rsid w:val="00A00E75"/>
    <w:rsid w:val="00A02A2F"/>
    <w:rsid w:val="00A03179"/>
    <w:rsid w:val="00A033B1"/>
    <w:rsid w:val="00A054A0"/>
    <w:rsid w:val="00A057E2"/>
    <w:rsid w:val="00A06A39"/>
    <w:rsid w:val="00A06C8A"/>
    <w:rsid w:val="00A06DFD"/>
    <w:rsid w:val="00A1024C"/>
    <w:rsid w:val="00A108AC"/>
    <w:rsid w:val="00A1091A"/>
    <w:rsid w:val="00A1121F"/>
    <w:rsid w:val="00A11D61"/>
    <w:rsid w:val="00A135BC"/>
    <w:rsid w:val="00A13FC8"/>
    <w:rsid w:val="00A14B06"/>
    <w:rsid w:val="00A14D93"/>
    <w:rsid w:val="00A14EAA"/>
    <w:rsid w:val="00A158B4"/>
    <w:rsid w:val="00A16F8D"/>
    <w:rsid w:val="00A175AD"/>
    <w:rsid w:val="00A17796"/>
    <w:rsid w:val="00A2010C"/>
    <w:rsid w:val="00A2089E"/>
    <w:rsid w:val="00A242DD"/>
    <w:rsid w:val="00A2442E"/>
    <w:rsid w:val="00A2466F"/>
    <w:rsid w:val="00A25430"/>
    <w:rsid w:val="00A25815"/>
    <w:rsid w:val="00A26E71"/>
    <w:rsid w:val="00A2775F"/>
    <w:rsid w:val="00A277E2"/>
    <w:rsid w:val="00A30659"/>
    <w:rsid w:val="00A3177C"/>
    <w:rsid w:val="00A3228A"/>
    <w:rsid w:val="00A3228D"/>
    <w:rsid w:val="00A35638"/>
    <w:rsid w:val="00A366A6"/>
    <w:rsid w:val="00A36A0F"/>
    <w:rsid w:val="00A36F0D"/>
    <w:rsid w:val="00A37EC3"/>
    <w:rsid w:val="00A37FE4"/>
    <w:rsid w:val="00A40868"/>
    <w:rsid w:val="00A41BC7"/>
    <w:rsid w:val="00A43ED2"/>
    <w:rsid w:val="00A44786"/>
    <w:rsid w:val="00A44A92"/>
    <w:rsid w:val="00A452F0"/>
    <w:rsid w:val="00A452FD"/>
    <w:rsid w:val="00A45C71"/>
    <w:rsid w:val="00A471FC"/>
    <w:rsid w:val="00A47879"/>
    <w:rsid w:val="00A47891"/>
    <w:rsid w:val="00A47B6E"/>
    <w:rsid w:val="00A47C6C"/>
    <w:rsid w:val="00A50689"/>
    <w:rsid w:val="00A50A03"/>
    <w:rsid w:val="00A50DDC"/>
    <w:rsid w:val="00A513C4"/>
    <w:rsid w:val="00A51CC0"/>
    <w:rsid w:val="00A52070"/>
    <w:rsid w:val="00A52166"/>
    <w:rsid w:val="00A53828"/>
    <w:rsid w:val="00A544E7"/>
    <w:rsid w:val="00A54508"/>
    <w:rsid w:val="00A55879"/>
    <w:rsid w:val="00A56CD6"/>
    <w:rsid w:val="00A57E3B"/>
    <w:rsid w:val="00A60AA4"/>
    <w:rsid w:val="00A60DC6"/>
    <w:rsid w:val="00A627EC"/>
    <w:rsid w:val="00A62980"/>
    <w:rsid w:val="00A6305B"/>
    <w:rsid w:val="00A63A77"/>
    <w:rsid w:val="00A63B94"/>
    <w:rsid w:val="00A63C00"/>
    <w:rsid w:val="00A63CF9"/>
    <w:rsid w:val="00A6425B"/>
    <w:rsid w:val="00A65435"/>
    <w:rsid w:val="00A65622"/>
    <w:rsid w:val="00A65969"/>
    <w:rsid w:val="00A66693"/>
    <w:rsid w:val="00A66F37"/>
    <w:rsid w:val="00A701A3"/>
    <w:rsid w:val="00A71BA7"/>
    <w:rsid w:val="00A71FD4"/>
    <w:rsid w:val="00A74665"/>
    <w:rsid w:val="00A7510D"/>
    <w:rsid w:val="00A75306"/>
    <w:rsid w:val="00A75971"/>
    <w:rsid w:val="00A76131"/>
    <w:rsid w:val="00A765C5"/>
    <w:rsid w:val="00A768AD"/>
    <w:rsid w:val="00A77319"/>
    <w:rsid w:val="00A81918"/>
    <w:rsid w:val="00A82071"/>
    <w:rsid w:val="00A83691"/>
    <w:rsid w:val="00A83F2B"/>
    <w:rsid w:val="00A8451F"/>
    <w:rsid w:val="00A851A8"/>
    <w:rsid w:val="00A8578F"/>
    <w:rsid w:val="00A85993"/>
    <w:rsid w:val="00A868C2"/>
    <w:rsid w:val="00A87A3B"/>
    <w:rsid w:val="00A901AC"/>
    <w:rsid w:val="00A9123D"/>
    <w:rsid w:val="00A9133D"/>
    <w:rsid w:val="00A93694"/>
    <w:rsid w:val="00A93B77"/>
    <w:rsid w:val="00A93D74"/>
    <w:rsid w:val="00A94EF3"/>
    <w:rsid w:val="00A951BB"/>
    <w:rsid w:val="00A956DB"/>
    <w:rsid w:val="00A963FA"/>
    <w:rsid w:val="00A96E69"/>
    <w:rsid w:val="00A96E6E"/>
    <w:rsid w:val="00A971C8"/>
    <w:rsid w:val="00A9722A"/>
    <w:rsid w:val="00A978CA"/>
    <w:rsid w:val="00A97930"/>
    <w:rsid w:val="00A97E0F"/>
    <w:rsid w:val="00A97F79"/>
    <w:rsid w:val="00A97FD9"/>
    <w:rsid w:val="00AA022B"/>
    <w:rsid w:val="00AA0504"/>
    <w:rsid w:val="00AA1E97"/>
    <w:rsid w:val="00AA28A1"/>
    <w:rsid w:val="00AA2B9D"/>
    <w:rsid w:val="00AA3AEF"/>
    <w:rsid w:val="00AA419C"/>
    <w:rsid w:val="00AA4AA7"/>
    <w:rsid w:val="00AA4C21"/>
    <w:rsid w:val="00AA63D2"/>
    <w:rsid w:val="00AA646A"/>
    <w:rsid w:val="00AB021E"/>
    <w:rsid w:val="00AB05BA"/>
    <w:rsid w:val="00AB16CA"/>
    <w:rsid w:val="00AB2E8C"/>
    <w:rsid w:val="00AB3464"/>
    <w:rsid w:val="00AB448C"/>
    <w:rsid w:val="00AB5883"/>
    <w:rsid w:val="00AB5901"/>
    <w:rsid w:val="00AB5C12"/>
    <w:rsid w:val="00AB6A48"/>
    <w:rsid w:val="00AB6D16"/>
    <w:rsid w:val="00AB6DCD"/>
    <w:rsid w:val="00AB6F8D"/>
    <w:rsid w:val="00AB7624"/>
    <w:rsid w:val="00AC018E"/>
    <w:rsid w:val="00AC0339"/>
    <w:rsid w:val="00AC2A1B"/>
    <w:rsid w:val="00AC3C69"/>
    <w:rsid w:val="00AC3C93"/>
    <w:rsid w:val="00AC4011"/>
    <w:rsid w:val="00AC496C"/>
    <w:rsid w:val="00AC4FBC"/>
    <w:rsid w:val="00AC5643"/>
    <w:rsid w:val="00AD095D"/>
    <w:rsid w:val="00AD1572"/>
    <w:rsid w:val="00AD2FFB"/>
    <w:rsid w:val="00AD39FD"/>
    <w:rsid w:val="00AD3BC0"/>
    <w:rsid w:val="00AD3F46"/>
    <w:rsid w:val="00AD50E5"/>
    <w:rsid w:val="00AD5346"/>
    <w:rsid w:val="00AD5975"/>
    <w:rsid w:val="00AD657F"/>
    <w:rsid w:val="00AD73C3"/>
    <w:rsid w:val="00AD7924"/>
    <w:rsid w:val="00AD7981"/>
    <w:rsid w:val="00AE02CC"/>
    <w:rsid w:val="00AE075A"/>
    <w:rsid w:val="00AE1232"/>
    <w:rsid w:val="00AE1380"/>
    <w:rsid w:val="00AE1B62"/>
    <w:rsid w:val="00AE2822"/>
    <w:rsid w:val="00AE336F"/>
    <w:rsid w:val="00AE455F"/>
    <w:rsid w:val="00AE6AB7"/>
    <w:rsid w:val="00AF1AE2"/>
    <w:rsid w:val="00AF1F30"/>
    <w:rsid w:val="00AF278E"/>
    <w:rsid w:val="00AF29B8"/>
    <w:rsid w:val="00AF2AB4"/>
    <w:rsid w:val="00AF45CB"/>
    <w:rsid w:val="00AF4959"/>
    <w:rsid w:val="00AF58F4"/>
    <w:rsid w:val="00AF5955"/>
    <w:rsid w:val="00AF6D58"/>
    <w:rsid w:val="00B00DD8"/>
    <w:rsid w:val="00B02471"/>
    <w:rsid w:val="00B02C64"/>
    <w:rsid w:val="00B03221"/>
    <w:rsid w:val="00B04C51"/>
    <w:rsid w:val="00B0581B"/>
    <w:rsid w:val="00B059EF"/>
    <w:rsid w:val="00B066FE"/>
    <w:rsid w:val="00B06D47"/>
    <w:rsid w:val="00B06FA7"/>
    <w:rsid w:val="00B07178"/>
    <w:rsid w:val="00B0735C"/>
    <w:rsid w:val="00B07E39"/>
    <w:rsid w:val="00B100AE"/>
    <w:rsid w:val="00B11FC6"/>
    <w:rsid w:val="00B1236F"/>
    <w:rsid w:val="00B12B01"/>
    <w:rsid w:val="00B12EC0"/>
    <w:rsid w:val="00B13F72"/>
    <w:rsid w:val="00B144A1"/>
    <w:rsid w:val="00B14FAE"/>
    <w:rsid w:val="00B15482"/>
    <w:rsid w:val="00B1723C"/>
    <w:rsid w:val="00B172AA"/>
    <w:rsid w:val="00B201AE"/>
    <w:rsid w:val="00B203A7"/>
    <w:rsid w:val="00B20838"/>
    <w:rsid w:val="00B22727"/>
    <w:rsid w:val="00B22E04"/>
    <w:rsid w:val="00B22FC3"/>
    <w:rsid w:val="00B2303D"/>
    <w:rsid w:val="00B2312E"/>
    <w:rsid w:val="00B23130"/>
    <w:rsid w:val="00B2317A"/>
    <w:rsid w:val="00B23DCA"/>
    <w:rsid w:val="00B25CE9"/>
    <w:rsid w:val="00B26A1B"/>
    <w:rsid w:val="00B2785A"/>
    <w:rsid w:val="00B30141"/>
    <w:rsid w:val="00B30355"/>
    <w:rsid w:val="00B30682"/>
    <w:rsid w:val="00B31046"/>
    <w:rsid w:val="00B3148A"/>
    <w:rsid w:val="00B31865"/>
    <w:rsid w:val="00B31888"/>
    <w:rsid w:val="00B31BE6"/>
    <w:rsid w:val="00B31D46"/>
    <w:rsid w:val="00B31E7A"/>
    <w:rsid w:val="00B31EEB"/>
    <w:rsid w:val="00B31F59"/>
    <w:rsid w:val="00B3283E"/>
    <w:rsid w:val="00B32868"/>
    <w:rsid w:val="00B33158"/>
    <w:rsid w:val="00B33224"/>
    <w:rsid w:val="00B35739"/>
    <w:rsid w:val="00B363FD"/>
    <w:rsid w:val="00B400EC"/>
    <w:rsid w:val="00B401D4"/>
    <w:rsid w:val="00B40F5E"/>
    <w:rsid w:val="00B418CE"/>
    <w:rsid w:val="00B419E3"/>
    <w:rsid w:val="00B41CC0"/>
    <w:rsid w:val="00B41FCC"/>
    <w:rsid w:val="00B421F5"/>
    <w:rsid w:val="00B4343E"/>
    <w:rsid w:val="00B455D8"/>
    <w:rsid w:val="00B455F6"/>
    <w:rsid w:val="00B4584D"/>
    <w:rsid w:val="00B464FC"/>
    <w:rsid w:val="00B46890"/>
    <w:rsid w:val="00B468DC"/>
    <w:rsid w:val="00B46ABD"/>
    <w:rsid w:val="00B473B9"/>
    <w:rsid w:val="00B47989"/>
    <w:rsid w:val="00B50231"/>
    <w:rsid w:val="00B504F0"/>
    <w:rsid w:val="00B5387F"/>
    <w:rsid w:val="00B53A2C"/>
    <w:rsid w:val="00B5406D"/>
    <w:rsid w:val="00B540F0"/>
    <w:rsid w:val="00B543C2"/>
    <w:rsid w:val="00B55355"/>
    <w:rsid w:val="00B57AD9"/>
    <w:rsid w:val="00B57B58"/>
    <w:rsid w:val="00B6019D"/>
    <w:rsid w:val="00B60C9B"/>
    <w:rsid w:val="00B60EC4"/>
    <w:rsid w:val="00B61066"/>
    <w:rsid w:val="00B61A8B"/>
    <w:rsid w:val="00B61B05"/>
    <w:rsid w:val="00B630B5"/>
    <w:rsid w:val="00B635C4"/>
    <w:rsid w:val="00B63766"/>
    <w:rsid w:val="00B6390B"/>
    <w:rsid w:val="00B63B8F"/>
    <w:rsid w:val="00B64F11"/>
    <w:rsid w:val="00B66494"/>
    <w:rsid w:val="00B664C4"/>
    <w:rsid w:val="00B66ED4"/>
    <w:rsid w:val="00B674AB"/>
    <w:rsid w:val="00B72031"/>
    <w:rsid w:val="00B72B0F"/>
    <w:rsid w:val="00B72CF2"/>
    <w:rsid w:val="00B72DBB"/>
    <w:rsid w:val="00B74704"/>
    <w:rsid w:val="00B750B7"/>
    <w:rsid w:val="00B75480"/>
    <w:rsid w:val="00B768E5"/>
    <w:rsid w:val="00B80132"/>
    <w:rsid w:val="00B80172"/>
    <w:rsid w:val="00B8019A"/>
    <w:rsid w:val="00B80305"/>
    <w:rsid w:val="00B80A95"/>
    <w:rsid w:val="00B812BC"/>
    <w:rsid w:val="00B81F3C"/>
    <w:rsid w:val="00B81F60"/>
    <w:rsid w:val="00B81FDE"/>
    <w:rsid w:val="00B82DD3"/>
    <w:rsid w:val="00B84958"/>
    <w:rsid w:val="00B84D56"/>
    <w:rsid w:val="00B852DA"/>
    <w:rsid w:val="00B87323"/>
    <w:rsid w:val="00B87980"/>
    <w:rsid w:val="00B90151"/>
    <w:rsid w:val="00B907F7"/>
    <w:rsid w:val="00B908A5"/>
    <w:rsid w:val="00B9197C"/>
    <w:rsid w:val="00B91A29"/>
    <w:rsid w:val="00B93F3F"/>
    <w:rsid w:val="00B94A54"/>
    <w:rsid w:val="00B952B9"/>
    <w:rsid w:val="00B9585D"/>
    <w:rsid w:val="00B95B84"/>
    <w:rsid w:val="00B95FE3"/>
    <w:rsid w:val="00B963EA"/>
    <w:rsid w:val="00B97A6D"/>
    <w:rsid w:val="00BA0FBB"/>
    <w:rsid w:val="00BA1956"/>
    <w:rsid w:val="00BA32A1"/>
    <w:rsid w:val="00BA3EE5"/>
    <w:rsid w:val="00BA41EE"/>
    <w:rsid w:val="00BA45B0"/>
    <w:rsid w:val="00BA45B7"/>
    <w:rsid w:val="00BA58DB"/>
    <w:rsid w:val="00BA5C90"/>
    <w:rsid w:val="00BA66EA"/>
    <w:rsid w:val="00BA6929"/>
    <w:rsid w:val="00BA7538"/>
    <w:rsid w:val="00BB13A6"/>
    <w:rsid w:val="00BB1820"/>
    <w:rsid w:val="00BB182F"/>
    <w:rsid w:val="00BB1BBC"/>
    <w:rsid w:val="00BB2CE6"/>
    <w:rsid w:val="00BB3077"/>
    <w:rsid w:val="00BB3FE5"/>
    <w:rsid w:val="00BB4DFE"/>
    <w:rsid w:val="00BB60F7"/>
    <w:rsid w:val="00BB66E8"/>
    <w:rsid w:val="00BB68B0"/>
    <w:rsid w:val="00BB7C78"/>
    <w:rsid w:val="00BC0DF9"/>
    <w:rsid w:val="00BC2146"/>
    <w:rsid w:val="00BC2EAA"/>
    <w:rsid w:val="00BC45E7"/>
    <w:rsid w:val="00BC6085"/>
    <w:rsid w:val="00BC62F9"/>
    <w:rsid w:val="00BC642E"/>
    <w:rsid w:val="00BC646E"/>
    <w:rsid w:val="00BC6806"/>
    <w:rsid w:val="00BD0888"/>
    <w:rsid w:val="00BD26D1"/>
    <w:rsid w:val="00BD27B9"/>
    <w:rsid w:val="00BD2FFA"/>
    <w:rsid w:val="00BD4490"/>
    <w:rsid w:val="00BD4C3B"/>
    <w:rsid w:val="00BD5A29"/>
    <w:rsid w:val="00BD6811"/>
    <w:rsid w:val="00BD684B"/>
    <w:rsid w:val="00BD6C38"/>
    <w:rsid w:val="00BD777C"/>
    <w:rsid w:val="00BD77A2"/>
    <w:rsid w:val="00BD77B4"/>
    <w:rsid w:val="00BE005D"/>
    <w:rsid w:val="00BE0166"/>
    <w:rsid w:val="00BE0D48"/>
    <w:rsid w:val="00BE1970"/>
    <w:rsid w:val="00BE2C2C"/>
    <w:rsid w:val="00BE2FE5"/>
    <w:rsid w:val="00BE3321"/>
    <w:rsid w:val="00BE3398"/>
    <w:rsid w:val="00BE392D"/>
    <w:rsid w:val="00BE3D96"/>
    <w:rsid w:val="00BE3E74"/>
    <w:rsid w:val="00BE402D"/>
    <w:rsid w:val="00BE4BFA"/>
    <w:rsid w:val="00BE4D3F"/>
    <w:rsid w:val="00BE54EE"/>
    <w:rsid w:val="00BE5BCC"/>
    <w:rsid w:val="00BE635F"/>
    <w:rsid w:val="00BE6520"/>
    <w:rsid w:val="00BE7032"/>
    <w:rsid w:val="00BE7817"/>
    <w:rsid w:val="00BE7A13"/>
    <w:rsid w:val="00BF0604"/>
    <w:rsid w:val="00BF0DB1"/>
    <w:rsid w:val="00BF0EC5"/>
    <w:rsid w:val="00BF13D2"/>
    <w:rsid w:val="00BF16C6"/>
    <w:rsid w:val="00BF1756"/>
    <w:rsid w:val="00BF1D85"/>
    <w:rsid w:val="00BF1F0D"/>
    <w:rsid w:val="00BF262B"/>
    <w:rsid w:val="00BF2F03"/>
    <w:rsid w:val="00BF3A89"/>
    <w:rsid w:val="00BF496E"/>
    <w:rsid w:val="00BF4EB9"/>
    <w:rsid w:val="00BF5D71"/>
    <w:rsid w:val="00BF71C8"/>
    <w:rsid w:val="00BF768E"/>
    <w:rsid w:val="00C00D80"/>
    <w:rsid w:val="00C01286"/>
    <w:rsid w:val="00C01E3E"/>
    <w:rsid w:val="00C03F1D"/>
    <w:rsid w:val="00C04831"/>
    <w:rsid w:val="00C04932"/>
    <w:rsid w:val="00C05F48"/>
    <w:rsid w:val="00C06635"/>
    <w:rsid w:val="00C06C28"/>
    <w:rsid w:val="00C07958"/>
    <w:rsid w:val="00C108AD"/>
    <w:rsid w:val="00C10E77"/>
    <w:rsid w:val="00C1175F"/>
    <w:rsid w:val="00C11988"/>
    <w:rsid w:val="00C12045"/>
    <w:rsid w:val="00C1251D"/>
    <w:rsid w:val="00C12FD0"/>
    <w:rsid w:val="00C13B42"/>
    <w:rsid w:val="00C13BF0"/>
    <w:rsid w:val="00C13C69"/>
    <w:rsid w:val="00C14876"/>
    <w:rsid w:val="00C14B91"/>
    <w:rsid w:val="00C171EC"/>
    <w:rsid w:val="00C1744F"/>
    <w:rsid w:val="00C207D0"/>
    <w:rsid w:val="00C20B13"/>
    <w:rsid w:val="00C20B36"/>
    <w:rsid w:val="00C2115A"/>
    <w:rsid w:val="00C215A7"/>
    <w:rsid w:val="00C22C0E"/>
    <w:rsid w:val="00C22DE0"/>
    <w:rsid w:val="00C2444C"/>
    <w:rsid w:val="00C2468E"/>
    <w:rsid w:val="00C26138"/>
    <w:rsid w:val="00C26DB9"/>
    <w:rsid w:val="00C271AB"/>
    <w:rsid w:val="00C27E8F"/>
    <w:rsid w:val="00C31939"/>
    <w:rsid w:val="00C31D51"/>
    <w:rsid w:val="00C32A2C"/>
    <w:rsid w:val="00C33F11"/>
    <w:rsid w:val="00C34067"/>
    <w:rsid w:val="00C34958"/>
    <w:rsid w:val="00C35467"/>
    <w:rsid w:val="00C35AC5"/>
    <w:rsid w:val="00C35F84"/>
    <w:rsid w:val="00C36850"/>
    <w:rsid w:val="00C36852"/>
    <w:rsid w:val="00C40DE2"/>
    <w:rsid w:val="00C40E7F"/>
    <w:rsid w:val="00C427B0"/>
    <w:rsid w:val="00C42C9F"/>
    <w:rsid w:val="00C43D5F"/>
    <w:rsid w:val="00C446AC"/>
    <w:rsid w:val="00C449CE"/>
    <w:rsid w:val="00C450B1"/>
    <w:rsid w:val="00C450EC"/>
    <w:rsid w:val="00C4667D"/>
    <w:rsid w:val="00C46D55"/>
    <w:rsid w:val="00C4704B"/>
    <w:rsid w:val="00C4749B"/>
    <w:rsid w:val="00C47894"/>
    <w:rsid w:val="00C47CBE"/>
    <w:rsid w:val="00C47EA5"/>
    <w:rsid w:val="00C50488"/>
    <w:rsid w:val="00C51009"/>
    <w:rsid w:val="00C5235B"/>
    <w:rsid w:val="00C531FC"/>
    <w:rsid w:val="00C5364F"/>
    <w:rsid w:val="00C5394D"/>
    <w:rsid w:val="00C53E7B"/>
    <w:rsid w:val="00C53F55"/>
    <w:rsid w:val="00C547BB"/>
    <w:rsid w:val="00C55ABB"/>
    <w:rsid w:val="00C571D4"/>
    <w:rsid w:val="00C57F07"/>
    <w:rsid w:val="00C60DA3"/>
    <w:rsid w:val="00C60FC8"/>
    <w:rsid w:val="00C61DE5"/>
    <w:rsid w:val="00C62177"/>
    <w:rsid w:val="00C62656"/>
    <w:rsid w:val="00C627FC"/>
    <w:rsid w:val="00C6283F"/>
    <w:rsid w:val="00C629AE"/>
    <w:rsid w:val="00C64903"/>
    <w:rsid w:val="00C64D4F"/>
    <w:rsid w:val="00C6547F"/>
    <w:rsid w:val="00C66487"/>
    <w:rsid w:val="00C66F26"/>
    <w:rsid w:val="00C67322"/>
    <w:rsid w:val="00C67B34"/>
    <w:rsid w:val="00C70020"/>
    <w:rsid w:val="00C70459"/>
    <w:rsid w:val="00C71393"/>
    <w:rsid w:val="00C71CE0"/>
    <w:rsid w:val="00C71E31"/>
    <w:rsid w:val="00C72C00"/>
    <w:rsid w:val="00C72CBD"/>
    <w:rsid w:val="00C72E18"/>
    <w:rsid w:val="00C74232"/>
    <w:rsid w:val="00C745B6"/>
    <w:rsid w:val="00C7472B"/>
    <w:rsid w:val="00C748A8"/>
    <w:rsid w:val="00C74D8A"/>
    <w:rsid w:val="00C762E1"/>
    <w:rsid w:val="00C76D1C"/>
    <w:rsid w:val="00C77084"/>
    <w:rsid w:val="00C80A0C"/>
    <w:rsid w:val="00C80BFF"/>
    <w:rsid w:val="00C811D8"/>
    <w:rsid w:val="00C81811"/>
    <w:rsid w:val="00C81D16"/>
    <w:rsid w:val="00C82A9E"/>
    <w:rsid w:val="00C8467E"/>
    <w:rsid w:val="00C84D10"/>
    <w:rsid w:val="00C85461"/>
    <w:rsid w:val="00C85910"/>
    <w:rsid w:val="00C86376"/>
    <w:rsid w:val="00C864C1"/>
    <w:rsid w:val="00C87064"/>
    <w:rsid w:val="00C872E5"/>
    <w:rsid w:val="00C91753"/>
    <w:rsid w:val="00C92EAB"/>
    <w:rsid w:val="00C93567"/>
    <w:rsid w:val="00C96359"/>
    <w:rsid w:val="00C96600"/>
    <w:rsid w:val="00C96A02"/>
    <w:rsid w:val="00C97506"/>
    <w:rsid w:val="00C97955"/>
    <w:rsid w:val="00C97E86"/>
    <w:rsid w:val="00CA07C7"/>
    <w:rsid w:val="00CA0E34"/>
    <w:rsid w:val="00CA0ED4"/>
    <w:rsid w:val="00CA1F24"/>
    <w:rsid w:val="00CA231E"/>
    <w:rsid w:val="00CA2DCF"/>
    <w:rsid w:val="00CA2DD9"/>
    <w:rsid w:val="00CA3B98"/>
    <w:rsid w:val="00CA46D6"/>
    <w:rsid w:val="00CA4BD4"/>
    <w:rsid w:val="00CA4D93"/>
    <w:rsid w:val="00CA570A"/>
    <w:rsid w:val="00CB393E"/>
    <w:rsid w:val="00CB4743"/>
    <w:rsid w:val="00CB4A7C"/>
    <w:rsid w:val="00CB531F"/>
    <w:rsid w:val="00CB59CB"/>
    <w:rsid w:val="00CB62D5"/>
    <w:rsid w:val="00CB677E"/>
    <w:rsid w:val="00CB7651"/>
    <w:rsid w:val="00CC11D7"/>
    <w:rsid w:val="00CC258C"/>
    <w:rsid w:val="00CC2612"/>
    <w:rsid w:val="00CC27AE"/>
    <w:rsid w:val="00CC35A2"/>
    <w:rsid w:val="00CC44D6"/>
    <w:rsid w:val="00CC44E8"/>
    <w:rsid w:val="00CC52F5"/>
    <w:rsid w:val="00CC53AD"/>
    <w:rsid w:val="00CC5677"/>
    <w:rsid w:val="00CC5E4B"/>
    <w:rsid w:val="00CC62DB"/>
    <w:rsid w:val="00CC6788"/>
    <w:rsid w:val="00CC6D7D"/>
    <w:rsid w:val="00CC778E"/>
    <w:rsid w:val="00CD02CF"/>
    <w:rsid w:val="00CD11CD"/>
    <w:rsid w:val="00CD14ED"/>
    <w:rsid w:val="00CD1B8D"/>
    <w:rsid w:val="00CD2224"/>
    <w:rsid w:val="00CD2762"/>
    <w:rsid w:val="00CD2ADA"/>
    <w:rsid w:val="00CD3400"/>
    <w:rsid w:val="00CD3AB3"/>
    <w:rsid w:val="00CD3C44"/>
    <w:rsid w:val="00CD48EF"/>
    <w:rsid w:val="00CD53CB"/>
    <w:rsid w:val="00CD5B18"/>
    <w:rsid w:val="00CD6C22"/>
    <w:rsid w:val="00CD74DC"/>
    <w:rsid w:val="00CD79B2"/>
    <w:rsid w:val="00CE0A8C"/>
    <w:rsid w:val="00CE2F68"/>
    <w:rsid w:val="00CE4683"/>
    <w:rsid w:val="00CE4FBC"/>
    <w:rsid w:val="00CE5027"/>
    <w:rsid w:val="00CE5912"/>
    <w:rsid w:val="00CE5A41"/>
    <w:rsid w:val="00CF17F8"/>
    <w:rsid w:val="00CF1A4C"/>
    <w:rsid w:val="00CF2891"/>
    <w:rsid w:val="00CF3462"/>
    <w:rsid w:val="00CF397B"/>
    <w:rsid w:val="00CF4164"/>
    <w:rsid w:val="00CF4EB0"/>
    <w:rsid w:val="00CF560A"/>
    <w:rsid w:val="00CF597F"/>
    <w:rsid w:val="00CF5A52"/>
    <w:rsid w:val="00CF5D3B"/>
    <w:rsid w:val="00CF5E0F"/>
    <w:rsid w:val="00CF69DB"/>
    <w:rsid w:val="00CF6BAE"/>
    <w:rsid w:val="00D00E12"/>
    <w:rsid w:val="00D01A01"/>
    <w:rsid w:val="00D0226D"/>
    <w:rsid w:val="00D02296"/>
    <w:rsid w:val="00D032BF"/>
    <w:rsid w:val="00D03990"/>
    <w:rsid w:val="00D04F6D"/>
    <w:rsid w:val="00D05C91"/>
    <w:rsid w:val="00D06784"/>
    <w:rsid w:val="00D06C1A"/>
    <w:rsid w:val="00D06D06"/>
    <w:rsid w:val="00D06D38"/>
    <w:rsid w:val="00D07014"/>
    <w:rsid w:val="00D071B5"/>
    <w:rsid w:val="00D07A31"/>
    <w:rsid w:val="00D122B0"/>
    <w:rsid w:val="00D158C0"/>
    <w:rsid w:val="00D15BDD"/>
    <w:rsid w:val="00D17E30"/>
    <w:rsid w:val="00D20218"/>
    <w:rsid w:val="00D203F0"/>
    <w:rsid w:val="00D20E7F"/>
    <w:rsid w:val="00D21C61"/>
    <w:rsid w:val="00D21D31"/>
    <w:rsid w:val="00D224AF"/>
    <w:rsid w:val="00D236AC"/>
    <w:rsid w:val="00D23C49"/>
    <w:rsid w:val="00D24480"/>
    <w:rsid w:val="00D2582A"/>
    <w:rsid w:val="00D264BD"/>
    <w:rsid w:val="00D26BA0"/>
    <w:rsid w:val="00D27BA8"/>
    <w:rsid w:val="00D318E8"/>
    <w:rsid w:val="00D32A5F"/>
    <w:rsid w:val="00D345AD"/>
    <w:rsid w:val="00D34867"/>
    <w:rsid w:val="00D34A8D"/>
    <w:rsid w:val="00D351A6"/>
    <w:rsid w:val="00D35DE4"/>
    <w:rsid w:val="00D36BF2"/>
    <w:rsid w:val="00D36C84"/>
    <w:rsid w:val="00D40297"/>
    <w:rsid w:val="00D40EB0"/>
    <w:rsid w:val="00D429D0"/>
    <w:rsid w:val="00D4392D"/>
    <w:rsid w:val="00D43DA0"/>
    <w:rsid w:val="00D4407F"/>
    <w:rsid w:val="00D4410E"/>
    <w:rsid w:val="00D446C5"/>
    <w:rsid w:val="00D44C7C"/>
    <w:rsid w:val="00D4562C"/>
    <w:rsid w:val="00D4626F"/>
    <w:rsid w:val="00D47336"/>
    <w:rsid w:val="00D47621"/>
    <w:rsid w:val="00D47BBA"/>
    <w:rsid w:val="00D5101D"/>
    <w:rsid w:val="00D52D1B"/>
    <w:rsid w:val="00D548E2"/>
    <w:rsid w:val="00D549E9"/>
    <w:rsid w:val="00D54A5A"/>
    <w:rsid w:val="00D54CFC"/>
    <w:rsid w:val="00D54DEF"/>
    <w:rsid w:val="00D55049"/>
    <w:rsid w:val="00D55341"/>
    <w:rsid w:val="00D55C79"/>
    <w:rsid w:val="00D55E70"/>
    <w:rsid w:val="00D562DF"/>
    <w:rsid w:val="00D571E0"/>
    <w:rsid w:val="00D578C2"/>
    <w:rsid w:val="00D578D2"/>
    <w:rsid w:val="00D579FD"/>
    <w:rsid w:val="00D614BE"/>
    <w:rsid w:val="00D61A7A"/>
    <w:rsid w:val="00D61D1A"/>
    <w:rsid w:val="00D61F36"/>
    <w:rsid w:val="00D620F8"/>
    <w:rsid w:val="00D6228E"/>
    <w:rsid w:val="00D62319"/>
    <w:rsid w:val="00D6315C"/>
    <w:rsid w:val="00D64A4B"/>
    <w:rsid w:val="00D65628"/>
    <w:rsid w:val="00D66A75"/>
    <w:rsid w:val="00D70A21"/>
    <w:rsid w:val="00D719C0"/>
    <w:rsid w:val="00D72A92"/>
    <w:rsid w:val="00D73B6D"/>
    <w:rsid w:val="00D74589"/>
    <w:rsid w:val="00D754DB"/>
    <w:rsid w:val="00D76CEC"/>
    <w:rsid w:val="00D773D1"/>
    <w:rsid w:val="00D77446"/>
    <w:rsid w:val="00D77825"/>
    <w:rsid w:val="00D81050"/>
    <w:rsid w:val="00D83050"/>
    <w:rsid w:val="00D83B1A"/>
    <w:rsid w:val="00D847B9"/>
    <w:rsid w:val="00D85151"/>
    <w:rsid w:val="00D852ED"/>
    <w:rsid w:val="00D853D7"/>
    <w:rsid w:val="00D8556B"/>
    <w:rsid w:val="00D861AA"/>
    <w:rsid w:val="00D86287"/>
    <w:rsid w:val="00D862D1"/>
    <w:rsid w:val="00D86915"/>
    <w:rsid w:val="00D90178"/>
    <w:rsid w:val="00D9085C"/>
    <w:rsid w:val="00D90D11"/>
    <w:rsid w:val="00D9189C"/>
    <w:rsid w:val="00D9292E"/>
    <w:rsid w:val="00D9293D"/>
    <w:rsid w:val="00D9357B"/>
    <w:rsid w:val="00D959A9"/>
    <w:rsid w:val="00D9605F"/>
    <w:rsid w:val="00D97917"/>
    <w:rsid w:val="00DA0778"/>
    <w:rsid w:val="00DA0BF4"/>
    <w:rsid w:val="00DA0EA0"/>
    <w:rsid w:val="00DA122D"/>
    <w:rsid w:val="00DA1CC1"/>
    <w:rsid w:val="00DA2233"/>
    <w:rsid w:val="00DA2AE6"/>
    <w:rsid w:val="00DA2F5B"/>
    <w:rsid w:val="00DA4AD9"/>
    <w:rsid w:val="00DA4C75"/>
    <w:rsid w:val="00DA6B57"/>
    <w:rsid w:val="00DA7594"/>
    <w:rsid w:val="00DB0648"/>
    <w:rsid w:val="00DB11C3"/>
    <w:rsid w:val="00DB42AD"/>
    <w:rsid w:val="00DB4559"/>
    <w:rsid w:val="00DB5C46"/>
    <w:rsid w:val="00DB6882"/>
    <w:rsid w:val="00DB6CEE"/>
    <w:rsid w:val="00DB7487"/>
    <w:rsid w:val="00DB74F8"/>
    <w:rsid w:val="00DC05F4"/>
    <w:rsid w:val="00DC0767"/>
    <w:rsid w:val="00DC2626"/>
    <w:rsid w:val="00DC2685"/>
    <w:rsid w:val="00DC2909"/>
    <w:rsid w:val="00DC33A3"/>
    <w:rsid w:val="00DC3E4F"/>
    <w:rsid w:val="00DC44D7"/>
    <w:rsid w:val="00DC5042"/>
    <w:rsid w:val="00DC5123"/>
    <w:rsid w:val="00DC52CA"/>
    <w:rsid w:val="00DC59CE"/>
    <w:rsid w:val="00DC5CFE"/>
    <w:rsid w:val="00DC7089"/>
    <w:rsid w:val="00DC74BE"/>
    <w:rsid w:val="00DC782F"/>
    <w:rsid w:val="00DC7A85"/>
    <w:rsid w:val="00DC7AE9"/>
    <w:rsid w:val="00DD1677"/>
    <w:rsid w:val="00DD21B2"/>
    <w:rsid w:val="00DD2C12"/>
    <w:rsid w:val="00DD31AE"/>
    <w:rsid w:val="00DD32BE"/>
    <w:rsid w:val="00DD3B24"/>
    <w:rsid w:val="00DD4AC0"/>
    <w:rsid w:val="00DD561A"/>
    <w:rsid w:val="00DD5A60"/>
    <w:rsid w:val="00DD6209"/>
    <w:rsid w:val="00DD6634"/>
    <w:rsid w:val="00DD6D5A"/>
    <w:rsid w:val="00DD6E21"/>
    <w:rsid w:val="00DD756A"/>
    <w:rsid w:val="00DD75B8"/>
    <w:rsid w:val="00DD76C4"/>
    <w:rsid w:val="00DE0662"/>
    <w:rsid w:val="00DE0B0F"/>
    <w:rsid w:val="00DE0BCD"/>
    <w:rsid w:val="00DE209D"/>
    <w:rsid w:val="00DE20B5"/>
    <w:rsid w:val="00DE3725"/>
    <w:rsid w:val="00DE3A8D"/>
    <w:rsid w:val="00DE3D99"/>
    <w:rsid w:val="00DE4397"/>
    <w:rsid w:val="00DE4BF8"/>
    <w:rsid w:val="00DE517C"/>
    <w:rsid w:val="00DE5F01"/>
    <w:rsid w:val="00DE62FB"/>
    <w:rsid w:val="00DE6A6D"/>
    <w:rsid w:val="00DE7AFD"/>
    <w:rsid w:val="00DF040D"/>
    <w:rsid w:val="00DF0529"/>
    <w:rsid w:val="00DF108F"/>
    <w:rsid w:val="00DF1101"/>
    <w:rsid w:val="00DF19FF"/>
    <w:rsid w:val="00DF26E5"/>
    <w:rsid w:val="00DF28DF"/>
    <w:rsid w:val="00DF3D7E"/>
    <w:rsid w:val="00DF45EF"/>
    <w:rsid w:val="00DF5097"/>
    <w:rsid w:val="00DF5780"/>
    <w:rsid w:val="00DF61EA"/>
    <w:rsid w:val="00DF732A"/>
    <w:rsid w:val="00DF7DF2"/>
    <w:rsid w:val="00E00934"/>
    <w:rsid w:val="00E00D1D"/>
    <w:rsid w:val="00E0103E"/>
    <w:rsid w:val="00E0186B"/>
    <w:rsid w:val="00E024F3"/>
    <w:rsid w:val="00E0252F"/>
    <w:rsid w:val="00E02FF4"/>
    <w:rsid w:val="00E0350E"/>
    <w:rsid w:val="00E06A8E"/>
    <w:rsid w:val="00E06AB5"/>
    <w:rsid w:val="00E06B50"/>
    <w:rsid w:val="00E07A6C"/>
    <w:rsid w:val="00E110B7"/>
    <w:rsid w:val="00E1173F"/>
    <w:rsid w:val="00E138D8"/>
    <w:rsid w:val="00E13EEE"/>
    <w:rsid w:val="00E1418E"/>
    <w:rsid w:val="00E143CB"/>
    <w:rsid w:val="00E1520C"/>
    <w:rsid w:val="00E1581E"/>
    <w:rsid w:val="00E16593"/>
    <w:rsid w:val="00E16B72"/>
    <w:rsid w:val="00E173F3"/>
    <w:rsid w:val="00E1765D"/>
    <w:rsid w:val="00E20161"/>
    <w:rsid w:val="00E20CEA"/>
    <w:rsid w:val="00E21B22"/>
    <w:rsid w:val="00E21E45"/>
    <w:rsid w:val="00E23910"/>
    <w:rsid w:val="00E2446D"/>
    <w:rsid w:val="00E25172"/>
    <w:rsid w:val="00E26906"/>
    <w:rsid w:val="00E27020"/>
    <w:rsid w:val="00E312F5"/>
    <w:rsid w:val="00E3162F"/>
    <w:rsid w:val="00E3197C"/>
    <w:rsid w:val="00E323E2"/>
    <w:rsid w:val="00E3395B"/>
    <w:rsid w:val="00E358DA"/>
    <w:rsid w:val="00E363FF"/>
    <w:rsid w:val="00E36ACA"/>
    <w:rsid w:val="00E36F4C"/>
    <w:rsid w:val="00E37695"/>
    <w:rsid w:val="00E406CC"/>
    <w:rsid w:val="00E407F6"/>
    <w:rsid w:val="00E42247"/>
    <w:rsid w:val="00E425FD"/>
    <w:rsid w:val="00E45325"/>
    <w:rsid w:val="00E4546D"/>
    <w:rsid w:val="00E45E61"/>
    <w:rsid w:val="00E45EE9"/>
    <w:rsid w:val="00E460F0"/>
    <w:rsid w:val="00E4716D"/>
    <w:rsid w:val="00E4778D"/>
    <w:rsid w:val="00E47BCA"/>
    <w:rsid w:val="00E500D4"/>
    <w:rsid w:val="00E50455"/>
    <w:rsid w:val="00E5075D"/>
    <w:rsid w:val="00E52BD5"/>
    <w:rsid w:val="00E53B36"/>
    <w:rsid w:val="00E54C53"/>
    <w:rsid w:val="00E54E50"/>
    <w:rsid w:val="00E56861"/>
    <w:rsid w:val="00E60684"/>
    <w:rsid w:val="00E60A0E"/>
    <w:rsid w:val="00E60BC4"/>
    <w:rsid w:val="00E61428"/>
    <w:rsid w:val="00E61CAA"/>
    <w:rsid w:val="00E61EB5"/>
    <w:rsid w:val="00E6281D"/>
    <w:rsid w:val="00E628BA"/>
    <w:rsid w:val="00E62966"/>
    <w:rsid w:val="00E64820"/>
    <w:rsid w:val="00E649BE"/>
    <w:rsid w:val="00E65753"/>
    <w:rsid w:val="00E67DAA"/>
    <w:rsid w:val="00E704A2"/>
    <w:rsid w:val="00E71207"/>
    <w:rsid w:val="00E71CBB"/>
    <w:rsid w:val="00E73546"/>
    <w:rsid w:val="00E74113"/>
    <w:rsid w:val="00E75B61"/>
    <w:rsid w:val="00E75D56"/>
    <w:rsid w:val="00E76079"/>
    <w:rsid w:val="00E7613F"/>
    <w:rsid w:val="00E76140"/>
    <w:rsid w:val="00E76780"/>
    <w:rsid w:val="00E767EB"/>
    <w:rsid w:val="00E76F89"/>
    <w:rsid w:val="00E7708C"/>
    <w:rsid w:val="00E80253"/>
    <w:rsid w:val="00E807B6"/>
    <w:rsid w:val="00E80BE3"/>
    <w:rsid w:val="00E821E5"/>
    <w:rsid w:val="00E82F08"/>
    <w:rsid w:val="00E83EA2"/>
    <w:rsid w:val="00E84A11"/>
    <w:rsid w:val="00E852DB"/>
    <w:rsid w:val="00E85BB3"/>
    <w:rsid w:val="00E8645C"/>
    <w:rsid w:val="00E8670B"/>
    <w:rsid w:val="00E8703C"/>
    <w:rsid w:val="00E90B2E"/>
    <w:rsid w:val="00E925FD"/>
    <w:rsid w:val="00E932F0"/>
    <w:rsid w:val="00E93716"/>
    <w:rsid w:val="00E9380F"/>
    <w:rsid w:val="00E9391C"/>
    <w:rsid w:val="00E94466"/>
    <w:rsid w:val="00E951CB"/>
    <w:rsid w:val="00E961B0"/>
    <w:rsid w:val="00E9629D"/>
    <w:rsid w:val="00E97A73"/>
    <w:rsid w:val="00EA010F"/>
    <w:rsid w:val="00EA0527"/>
    <w:rsid w:val="00EA0671"/>
    <w:rsid w:val="00EA10DB"/>
    <w:rsid w:val="00EA1F53"/>
    <w:rsid w:val="00EA2ED4"/>
    <w:rsid w:val="00EA4308"/>
    <w:rsid w:val="00EA527F"/>
    <w:rsid w:val="00EA5585"/>
    <w:rsid w:val="00EB00F5"/>
    <w:rsid w:val="00EB03EF"/>
    <w:rsid w:val="00EB06BC"/>
    <w:rsid w:val="00EB09B2"/>
    <w:rsid w:val="00EB0A02"/>
    <w:rsid w:val="00EB105C"/>
    <w:rsid w:val="00EB1061"/>
    <w:rsid w:val="00EB1186"/>
    <w:rsid w:val="00EB1CF4"/>
    <w:rsid w:val="00EB206D"/>
    <w:rsid w:val="00EB3280"/>
    <w:rsid w:val="00EB4696"/>
    <w:rsid w:val="00EB4A67"/>
    <w:rsid w:val="00EB56B8"/>
    <w:rsid w:val="00EB5DA5"/>
    <w:rsid w:val="00EB69D8"/>
    <w:rsid w:val="00EB6C54"/>
    <w:rsid w:val="00EB6E44"/>
    <w:rsid w:val="00EB7D8F"/>
    <w:rsid w:val="00EC0F48"/>
    <w:rsid w:val="00EC0F7D"/>
    <w:rsid w:val="00EC1487"/>
    <w:rsid w:val="00EC14E6"/>
    <w:rsid w:val="00EC20CE"/>
    <w:rsid w:val="00EC3553"/>
    <w:rsid w:val="00EC39BE"/>
    <w:rsid w:val="00EC3ADC"/>
    <w:rsid w:val="00EC50C2"/>
    <w:rsid w:val="00EC54DE"/>
    <w:rsid w:val="00EC652A"/>
    <w:rsid w:val="00EC66AA"/>
    <w:rsid w:val="00EC7A45"/>
    <w:rsid w:val="00ED060C"/>
    <w:rsid w:val="00ED07F7"/>
    <w:rsid w:val="00ED0E10"/>
    <w:rsid w:val="00ED11C7"/>
    <w:rsid w:val="00ED241D"/>
    <w:rsid w:val="00ED322C"/>
    <w:rsid w:val="00ED3359"/>
    <w:rsid w:val="00ED37CA"/>
    <w:rsid w:val="00ED3A42"/>
    <w:rsid w:val="00ED4C40"/>
    <w:rsid w:val="00ED4F26"/>
    <w:rsid w:val="00ED7365"/>
    <w:rsid w:val="00EE1340"/>
    <w:rsid w:val="00EE1404"/>
    <w:rsid w:val="00EE1651"/>
    <w:rsid w:val="00EE16BC"/>
    <w:rsid w:val="00EE220B"/>
    <w:rsid w:val="00EE24E9"/>
    <w:rsid w:val="00EE276F"/>
    <w:rsid w:val="00EE2D69"/>
    <w:rsid w:val="00EE331E"/>
    <w:rsid w:val="00EE339D"/>
    <w:rsid w:val="00EE3C03"/>
    <w:rsid w:val="00EE3ED7"/>
    <w:rsid w:val="00EE4F1D"/>
    <w:rsid w:val="00EE5C9B"/>
    <w:rsid w:val="00EE5D6C"/>
    <w:rsid w:val="00EE6071"/>
    <w:rsid w:val="00EE679A"/>
    <w:rsid w:val="00EE67A7"/>
    <w:rsid w:val="00EE73E3"/>
    <w:rsid w:val="00EF25A4"/>
    <w:rsid w:val="00EF25AB"/>
    <w:rsid w:val="00EF3042"/>
    <w:rsid w:val="00EF32EC"/>
    <w:rsid w:val="00EF49A4"/>
    <w:rsid w:val="00EF59CD"/>
    <w:rsid w:val="00EF5DA4"/>
    <w:rsid w:val="00EF7860"/>
    <w:rsid w:val="00EF797E"/>
    <w:rsid w:val="00EF7EE2"/>
    <w:rsid w:val="00F0002D"/>
    <w:rsid w:val="00F005C4"/>
    <w:rsid w:val="00F0174D"/>
    <w:rsid w:val="00F046EB"/>
    <w:rsid w:val="00F049D3"/>
    <w:rsid w:val="00F05490"/>
    <w:rsid w:val="00F0576C"/>
    <w:rsid w:val="00F074EE"/>
    <w:rsid w:val="00F074F5"/>
    <w:rsid w:val="00F07664"/>
    <w:rsid w:val="00F10934"/>
    <w:rsid w:val="00F10B4C"/>
    <w:rsid w:val="00F10BE3"/>
    <w:rsid w:val="00F1125E"/>
    <w:rsid w:val="00F114E7"/>
    <w:rsid w:val="00F1200D"/>
    <w:rsid w:val="00F12CAA"/>
    <w:rsid w:val="00F1348B"/>
    <w:rsid w:val="00F13926"/>
    <w:rsid w:val="00F15A79"/>
    <w:rsid w:val="00F15E5F"/>
    <w:rsid w:val="00F15F48"/>
    <w:rsid w:val="00F16318"/>
    <w:rsid w:val="00F1781F"/>
    <w:rsid w:val="00F20D24"/>
    <w:rsid w:val="00F20DD3"/>
    <w:rsid w:val="00F21195"/>
    <w:rsid w:val="00F23255"/>
    <w:rsid w:val="00F239A7"/>
    <w:rsid w:val="00F23F76"/>
    <w:rsid w:val="00F24055"/>
    <w:rsid w:val="00F24949"/>
    <w:rsid w:val="00F251C7"/>
    <w:rsid w:val="00F2562F"/>
    <w:rsid w:val="00F25C9C"/>
    <w:rsid w:val="00F25F3F"/>
    <w:rsid w:val="00F26932"/>
    <w:rsid w:val="00F27BF2"/>
    <w:rsid w:val="00F30319"/>
    <w:rsid w:val="00F3059E"/>
    <w:rsid w:val="00F30D99"/>
    <w:rsid w:val="00F319B1"/>
    <w:rsid w:val="00F31EC2"/>
    <w:rsid w:val="00F31F61"/>
    <w:rsid w:val="00F32540"/>
    <w:rsid w:val="00F33667"/>
    <w:rsid w:val="00F33853"/>
    <w:rsid w:val="00F348CF"/>
    <w:rsid w:val="00F34BAC"/>
    <w:rsid w:val="00F35BC8"/>
    <w:rsid w:val="00F36366"/>
    <w:rsid w:val="00F37215"/>
    <w:rsid w:val="00F378D6"/>
    <w:rsid w:val="00F37CA1"/>
    <w:rsid w:val="00F37E06"/>
    <w:rsid w:val="00F37EB5"/>
    <w:rsid w:val="00F40628"/>
    <w:rsid w:val="00F4263F"/>
    <w:rsid w:val="00F435D6"/>
    <w:rsid w:val="00F43B94"/>
    <w:rsid w:val="00F4541C"/>
    <w:rsid w:val="00F45857"/>
    <w:rsid w:val="00F45E0D"/>
    <w:rsid w:val="00F4638C"/>
    <w:rsid w:val="00F46CDB"/>
    <w:rsid w:val="00F46DC0"/>
    <w:rsid w:val="00F47331"/>
    <w:rsid w:val="00F476BE"/>
    <w:rsid w:val="00F47AA7"/>
    <w:rsid w:val="00F50819"/>
    <w:rsid w:val="00F50A7E"/>
    <w:rsid w:val="00F50E8B"/>
    <w:rsid w:val="00F53553"/>
    <w:rsid w:val="00F54D93"/>
    <w:rsid w:val="00F55318"/>
    <w:rsid w:val="00F559AA"/>
    <w:rsid w:val="00F55DCC"/>
    <w:rsid w:val="00F55E0D"/>
    <w:rsid w:val="00F55E6C"/>
    <w:rsid w:val="00F55F72"/>
    <w:rsid w:val="00F56485"/>
    <w:rsid w:val="00F56593"/>
    <w:rsid w:val="00F5715E"/>
    <w:rsid w:val="00F57C96"/>
    <w:rsid w:val="00F601DC"/>
    <w:rsid w:val="00F60303"/>
    <w:rsid w:val="00F610A5"/>
    <w:rsid w:val="00F6171A"/>
    <w:rsid w:val="00F6211F"/>
    <w:rsid w:val="00F62A34"/>
    <w:rsid w:val="00F639A8"/>
    <w:rsid w:val="00F63DF3"/>
    <w:rsid w:val="00F6504F"/>
    <w:rsid w:val="00F66167"/>
    <w:rsid w:val="00F6653F"/>
    <w:rsid w:val="00F67A50"/>
    <w:rsid w:val="00F67F19"/>
    <w:rsid w:val="00F700BE"/>
    <w:rsid w:val="00F702F1"/>
    <w:rsid w:val="00F7039B"/>
    <w:rsid w:val="00F70E37"/>
    <w:rsid w:val="00F71093"/>
    <w:rsid w:val="00F7130D"/>
    <w:rsid w:val="00F71B20"/>
    <w:rsid w:val="00F72E37"/>
    <w:rsid w:val="00F72F1B"/>
    <w:rsid w:val="00F73754"/>
    <w:rsid w:val="00F74D77"/>
    <w:rsid w:val="00F754DF"/>
    <w:rsid w:val="00F758E6"/>
    <w:rsid w:val="00F766D1"/>
    <w:rsid w:val="00F775AC"/>
    <w:rsid w:val="00F778CC"/>
    <w:rsid w:val="00F804A5"/>
    <w:rsid w:val="00F82A24"/>
    <w:rsid w:val="00F82B9B"/>
    <w:rsid w:val="00F834C9"/>
    <w:rsid w:val="00F835FE"/>
    <w:rsid w:val="00F83F10"/>
    <w:rsid w:val="00F84625"/>
    <w:rsid w:val="00F84886"/>
    <w:rsid w:val="00F84944"/>
    <w:rsid w:val="00F84EBB"/>
    <w:rsid w:val="00F85814"/>
    <w:rsid w:val="00F85A33"/>
    <w:rsid w:val="00F86010"/>
    <w:rsid w:val="00F863FE"/>
    <w:rsid w:val="00F86995"/>
    <w:rsid w:val="00F87758"/>
    <w:rsid w:val="00F90503"/>
    <w:rsid w:val="00F91048"/>
    <w:rsid w:val="00F91A4D"/>
    <w:rsid w:val="00F92131"/>
    <w:rsid w:val="00F923F0"/>
    <w:rsid w:val="00F92F77"/>
    <w:rsid w:val="00F9329E"/>
    <w:rsid w:val="00F93FC5"/>
    <w:rsid w:val="00F940EB"/>
    <w:rsid w:val="00F94638"/>
    <w:rsid w:val="00F94ACF"/>
    <w:rsid w:val="00F953AD"/>
    <w:rsid w:val="00F95527"/>
    <w:rsid w:val="00F96689"/>
    <w:rsid w:val="00FA0B25"/>
    <w:rsid w:val="00FA0CFA"/>
    <w:rsid w:val="00FA0F36"/>
    <w:rsid w:val="00FA19D7"/>
    <w:rsid w:val="00FA1C46"/>
    <w:rsid w:val="00FA210F"/>
    <w:rsid w:val="00FA2E78"/>
    <w:rsid w:val="00FA42C9"/>
    <w:rsid w:val="00FA42E7"/>
    <w:rsid w:val="00FA6578"/>
    <w:rsid w:val="00FA70C5"/>
    <w:rsid w:val="00FB03BA"/>
    <w:rsid w:val="00FB206E"/>
    <w:rsid w:val="00FB2FB4"/>
    <w:rsid w:val="00FB3105"/>
    <w:rsid w:val="00FB3475"/>
    <w:rsid w:val="00FB3493"/>
    <w:rsid w:val="00FB40CA"/>
    <w:rsid w:val="00FB552D"/>
    <w:rsid w:val="00FB5B35"/>
    <w:rsid w:val="00FB5DF2"/>
    <w:rsid w:val="00FB6E7E"/>
    <w:rsid w:val="00FB6E7F"/>
    <w:rsid w:val="00FC0312"/>
    <w:rsid w:val="00FC11C3"/>
    <w:rsid w:val="00FC1509"/>
    <w:rsid w:val="00FC15CC"/>
    <w:rsid w:val="00FC23D4"/>
    <w:rsid w:val="00FC2B02"/>
    <w:rsid w:val="00FC2C80"/>
    <w:rsid w:val="00FC346F"/>
    <w:rsid w:val="00FC368D"/>
    <w:rsid w:val="00FC3865"/>
    <w:rsid w:val="00FC38E3"/>
    <w:rsid w:val="00FC3E76"/>
    <w:rsid w:val="00FC7237"/>
    <w:rsid w:val="00FC76EE"/>
    <w:rsid w:val="00FC7EFB"/>
    <w:rsid w:val="00FD078A"/>
    <w:rsid w:val="00FD085E"/>
    <w:rsid w:val="00FD0884"/>
    <w:rsid w:val="00FD088B"/>
    <w:rsid w:val="00FD15AC"/>
    <w:rsid w:val="00FD21DC"/>
    <w:rsid w:val="00FD3494"/>
    <w:rsid w:val="00FD3E19"/>
    <w:rsid w:val="00FD427F"/>
    <w:rsid w:val="00FD4893"/>
    <w:rsid w:val="00FD4AF1"/>
    <w:rsid w:val="00FD6247"/>
    <w:rsid w:val="00FD742C"/>
    <w:rsid w:val="00FD778C"/>
    <w:rsid w:val="00FE01B1"/>
    <w:rsid w:val="00FE05CA"/>
    <w:rsid w:val="00FE0EB8"/>
    <w:rsid w:val="00FE103C"/>
    <w:rsid w:val="00FE1D00"/>
    <w:rsid w:val="00FE349C"/>
    <w:rsid w:val="00FE4447"/>
    <w:rsid w:val="00FE447C"/>
    <w:rsid w:val="00FE4726"/>
    <w:rsid w:val="00FE5F8B"/>
    <w:rsid w:val="00FE6353"/>
    <w:rsid w:val="00FE6CA6"/>
    <w:rsid w:val="00FF04AC"/>
    <w:rsid w:val="00FF04BA"/>
    <w:rsid w:val="00FF06C5"/>
    <w:rsid w:val="00FF1F48"/>
    <w:rsid w:val="00FF256E"/>
    <w:rsid w:val="00FF2613"/>
    <w:rsid w:val="00FF3BC5"/>
    <w:rsid w:val="00FF510C"/>
    <w:rsid w:val="00FF621A"/>
    <w:rsid w:val="00FF699B"/>
    <w:rsid w:val="00FF6A33"/>
    <w:rsid w:val="00FF75E1"/>
    <w:rsid w:val="01B62AAE"/>
    <w:rsid w:val="026650B3"/>
    <w:rsid w:val="0291A3BC"/>
    <w:rsid w:val="039D6652"/>
    <w:rsid w:val="04551802"/>
    <w:rsid w:val="05011D98"/>
    <w:rsid w:val="053BF9DB"/>
    <w:rsid w:val="056DC799"/>
    <w:rsid w:val="05DF7AC6"/>
    <w:rsid w:val="078226AA"/>
    <w:rsid w:val="090CE304"/>
    <w:rsid w:val="097C9AC9"/>
    <w:rsid w:val="09B46CAF"/>
    <w:rsid w:val="09E90348"/>
    <w:rsid w:val="0AFB74B2"/>
    <w:rsid w:val="0B08DBE1"/>
    <w:rsid w:val="0B9C20BE"/>
    <w:rsid w:val="0BE822D6"/>
    <w:rsid w:val="0D47214C"/>
    <w:rsid w:val="0F01EC3B"/>
    <w:rsid w:val="0F26D8FA"/>
    <w:rsid w:val="0F5C1080"/>
    <w:rsid w:val="0FF15B19"/>
    <w:rsid w:val="10751540"/>
    <w:rsid w:val="11221BF3"/>
    <w:rsid w:val="1212B3B8"/>
    <w:rsid w:val="13338F5C"/>
    <w:rsid w:val="143B0B36"/>
    <w:rsid w:val="14A1489C"/>
    <w:rsid w:val="15A7A479"/>
    <w:rsid w:val="1659EA6F"/>
    <w:rsid w:val="16F8FD61"/>
    <w:rsid w:val="175CDB69"/>
    <w:rsid w:val="1771BC51"/>
    <w:rsid w:val="181AAD6C"/>
    <w:rsid w:val="182A002F"/>
    <w:rsid w:val="1838DCB4"/>
    <w:rsid w:val="1855F27C"/>
    <w:rsid w:val="18B6B6A4"/>
    <w:rsid w:val="19094BAB"/>
    <w:rsid w:val="190C0039"/>
    <w:rsid w:val="1982A9D1"/>
    <w:rsid w:val="19B1BB1D"/>
    <w:rsid w:val="1A9B2609"/>
    <w:rsid w:val="1BC5413F"/>
    <w:rsid w:val="1BE62066"/>
    <w:rsid w:val="1DB34511"/>
    <w:rsid w:val="1E957678"/>
    <w:rsid w:val="1E957CE8"/>
    <w:rsid w:val="20352324"/>
    <w:rsid w:val="20AD8EC3"/>
    <w:rsid w:val="20EF308B"/>
    <w:rsid w:val="21A64A6B"/>
    <w:rsid w:val="21D4365C"/>
    <w:rsid w:val="238591A9"/>
    <w:rsid w:val="25D21F68"/>
    <w:rsid w:val="2669E088"/>
    <w:rsid w:val="26D2760F"/>
    <w:rsid w:val="26E30E9D"/>
    <w:rsid w:val="27131C63"/>
    <w:rsid w:val="277690AE"/>
    <w:rsid w:val="27F7109B"/>
    <w:rsid w:val="284E62C9"/>
    <w:rsid w:val="28C0C798"/>
    <w:rsid w:val="2964F6C1"/>
    <w:rsid w:val="2A3D2F4A"/>
    <w:rsid w:val="2AB42E23"/>
    <w:rsid w:val="2AFE21C4"/>
    <w:rsid w:val="2B329B4D"/>
    <w:rsid w:val="2BB2599B"/>
    <w:rsid w:val="2BE360AE"/>
    <w:rsid w:val="2C01FF77"/>
    <w:rsid w:val="2E30867A"/>
    <w:rsid w:val="2E6A1DE2"/>
    <w:rsid w:val="2E737323"/>
    <w:rsid w:val="2EA1F891"/>
    <w:rsid w:val="2F875CBD"/>
    <w:rsid w:val="2FEB2D36"/>
    <w:rsid w:val="32334768"/>
    <w:rsid w:val="330A59B0"/>
    <w:rsid w:val="33939DCF"/>
    <w:rsid w:val="33951056"/>
    <w:rsid w:val="33AC26B7"/>
    <w:rsid w:val="34865E64"/>
    <w:rsid w:val="3576883F"/>
    <w:rsid w:val="373FA8E1"/>
    <w:rsid w:val="375FEEC4"/>
    <w:rsid w:val="380B220B"/>
    <w:rsid w:val="3825FD87"/>
    <w:rsid w:val="3829DD44"/>
    <w:rsid w:val="39038BF0"/>
    <w:rsid w:val="398D0EFB"/>
    <w:rsid w:val="3AE62A72"/>
    <w:rsid w:val="3B68395C"/>
    <w:rsid w:val="3B78EFD3"/>
    <w:rsid w:val="3CB5A520"/>
    <w:rsid w:val="3F0ECB68"/>
    <w:rsid w:val="3FCC1603"/>
    <w:rsid w:val="403299BB"/>
    <w:rsid w:val="4192C11B"/>
    <w:rsid w:val="41EF9CFE"/>
    <w:rsid w:val="431E0040"/>
    <w:rsid w:val="43F37EB6"/>
    <w:rsid w:val="448A6ABA"/>
    <w:rsid w:val="453ACDA6"/>
    <w:rsid w:val="4599F812"/>
    <w:rsid w:val="45A4E2B4"/>
    <w:rsid w:val="475FFB5C"/>
    <w:rsid w:val="4808E7FC"/>
    <w:rsid w:val="48556086"/>
    <w:rsid w:val="4955E74A"/>
    <w:rsid w:val="49DD2459"/>
    <w:rsid w:val="4B78BB80"/>
    <w:rsid w:val="4B80E491"/>
    <w:rsid w:val="4DB087E7"/>
    <w:rsid w:val="4E68CC70"/>
    <w:rsid w:val="4EC2BE02"/>
    <w:rsid w:val="4F51CB55"/>
    <w:rsid w:val="52580BD0"/>
    <w:rsid w:val="527C8F6E"/>
    <w:rsid w:val="540F70C6"/>
    <w:rsid w:val="549E4120"/>
    <w:rsid w:val="556FE4D2"/>
    <w:rsid w:val="55D2397A"/>
    <w:rsid w:val="562A85DD"/>
    <w:rsid w:val="566B0117"/>
    <w:rsid w:val="56AA7F1B"/>
    <w:rsid w:val="574C1990"/>
    <w:rsid w:val="58A1A9D4"/>
    <w:rsid w:val="5913CB2C"/>
    <w:rsid w:val="593B7190"/>
    <w:rsid w:val="59C6C279"/>
    <w:rsid w:val="59DC10D6"/>
    <w:rsid w:val="5A1956B9"/>
    <w:rsid w:val="5B0C84E2"/>
    <w:rsid w:val="5B6EEEE2"/>
    <w:rsid w:val="5D7A0273"/>
    <w:rsid w:val="5DEAF904"/>
    <w:rsid w:val="5E65F264"/>
    <w:rsid w:val="5E73D651"/>
    <w:rsid w:val="5E8B9E7E"/>
    <w:rsid w:val="5F362913"/>
    <w:rsid w:val="5F457C35"/>
    <w:rsid w:val="60BC1BE2"/>
    <w:rsid w:val="6191CBB2"/>
    <w:rsid w:val="61E8F22F"/>
    <w:rsid w:val="6246CC56"/>
    <w:rsid w:val="62BA90F4"/>
    <w:rsid w:val="63123F4A"/>
    <w:rsid w:val="63346411"/>
    <w:rsid w:val="646564D4"/>
    <w:rsid w:val="64FF66EA"/>
    <w:rsid w:val="65392798"/>
    <w:rsid w:val="6574F2DB"/>
    <w:rsid w:val="6590193E"/>
    <w:rsid w:val="66B89F3D"/>
    <w:rsid w:val="6747B2F9"/>
    <w:rsid w:val="6790D545"/>
    <w:rsid w:val="68BF23B0"/>
    <w:rsid w:val="6B4F4CF7"/>
    <w:rsid w:val="6B915CD3"/>
    <w:rsid w:val="6BDA6C92"/>
    <w:rsid w:val="6BF35DDF"/>
    <w:rsid w:val="6CE82E6A"/>
    <w:rsid w:val="6DE548E4"/>
    <w:rsid w:val="6E144190"/>
    <w:rsid w:val="6E8B9013"/>
    <w:rsid w:val="6EAEE9CF"/>
    <w:rsid w:val="7172C79B"/>
    <w:rsid w:val="7259DCC8"/>
    <w:rsid w:val="72920299"/>
    <w:rsid w:val="72B33944"/>
    <w:rsid w:val="7333F00C"/>
    <w:rsid w:val="75D29E0A"/>
    <w:rsid w:val="77009C3A"/>
    <w:rsid w:val="78C1AF47"/>
    <w:rsid w:val="7A005CA7"/>
    <w:rsid w:val="7A1C676B"/>
    <w:rsid w:val="7ADAA32C"/>
    <w:rsid w:val="7B8DCB9B"/>
    <w:rsid w:val="7C3C83AE"/>
    <w:rsid w:val="7CE3633A"/>
    <w:rsid w:val="7D8E1D1F"/>
    <w:rsid w:val="7E30D256"/>
    <w:rsid w:val="7F0956BC"/>
    <w:rsid w:val="7F1C20F0"/>
    <w:rsid w:val="7F6098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70AD"/>
  <w15:chartTrackingRefBased/>
  <w15:docId w15:val="{F5651227-03D2-4A8D-A0BD-89BE85AE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qFormat/>
    <w:rsid w:val="78C1AF47"/>
    <w:pPr>
      <w:ind w:firstLine="0"/>
    </w:pPr>
    <w:rPr>
      <w:rFonts w:ascii="Calibri Light" w:hAnsi="Calibri Light"/>
      <w:color w:val="2C3849" w:themeColor="accent1"/>
      <w:sz w:val="24"/>
      <w:szCs w:val="24"/>
    </w:rPr>
  </w:style>
  <w:style w:type="paragraph" w:styleId="Heading1">
    <w:name w:val="heading 1"/>
    <w:basedOn w:val="Normal"/>
    <w:next w:val="Normal"/>
    <w:link w:val="Heading1Char"/>
    <w:uiPriority w:val="9"/>
    <w:qFormat/>
    <w:rsid w:val="00F863FE"/>
    <w:pPr>
      <w:outlineLvl w:val="0"/>
    </w:pPr>
    <w:rPr>
      <w:rFonts w:eastAsiaTheme="majorEastAsia" w:cstheme="majorBidi"/>
      <w:b/>
      <w:color w:val="7030A0"/>
      <w:sz w:val="28"/>
      <w:szCs w:val="48"/>
      <w:lang w:val="en-US"/>
    </w:rPr>
  </w:style>
  <w:style w:type="paragraph" w:styleId="Heading2">
    <w:name w:val="heading 2"/>
    <w:aliases w:val="H2-NDRP"/>
    <w:next w:val="Normal"/>
    <w:link w:val="Heading2Char"/>
    <w:autoRedefine/>
    <w:uiPriority w:val="9"/>
    <w:unhideWhenUsed/>
    <w:qFormat/>
    <w:rsid w:val="00882AC9"/>
    <w:pPr>
      <w:spacing w:before="240" w:after="120"/>
      <w:ind w:firstLine="0"/>
      <w:outlineLvl w:val="1"/>
    </w:pPr>
    <w:rPr>
      <w:rFonts w:ascii="Calibri" w:eastAsiaTheme="majorEastAsia" w:hAnsi="Calibri" w:cs="Calibri"/>
      <w:b/>
      <w:bCs/>
      <w:color w:val="4488AB"/>
      <w:sz w:val="28"/>
      <w:szCs w:val="28"/>
      <w:lang w:val="en-US" w:eastAsia="en-AU"/>
    </w:rPr>
  </w:style>
  <w:style w:type="paragraph" w:styleId="Heading3">
    <w:name w:val="heading 3"/>
    <w:aliases w:val="H3 NDRP"/>
    <w:basedOn w:val="Heading2"/>
    <w:next w:val="Normal"/>
    <w:link w:val="Heading3Char"/>
    <w:autoRedefine/>
    <w:uiPriority w:val="9"/>
    <w:unhideWhenUsed/>
    <w:qFormat/>
    <w:rsid w:val="0005322D"/>
    <w:pPr>
      <w:outlineLvl w:val="2"/>
    </w:pPr>
    <w:rPr>
      <w:sz w:val="32"/>
      <w:szCs w:val="32"/>
    </w:rPr>
  </w:style>
  <w:style w:type="paragraph" w:styleId="Heading4">
    <w:name w:val="heading 4"/>
    <w:aliases w:val="H4 NDRP"/>
    <w:basedOn w:val="Heading3"/>
    <w:next w:val="Normal"/>
    <w:link w:val="Heading4Char"/>
    <w:autoRedefine/>
    <w:uiPriority w:val="9"/>
    <w:unhideWhenUsed/>
    <w:qFormat/>
    <w:rsid w:val="0005322D"/>
    <w:pPr>
      <w:outlineLvl w:val="3"/>
    </w:pPr>
    <w:rPr>
      <w:sz w:val="28"/>
      <w:szCs w:val="28"/>
    </w:rPr>
  </w:style>
  <w:style w:type="paragraph" w:styleId="Heading5">
    <w:name w:val="heading 5"/>
    <w:basedOn w:val="Heading2"/>
    <w:next w:val="Normal"/>
    <w:link w:val="Heading5Char"/>
    <w:uiPriority w:val="9"/>
    <w:unhideWhenUsed/>
    <w:qFormat/>
    <w:rsid w:val="00A94EF3"/>
    <w:pPr>
      <w:framePr w:wrap="notBeside" w:hAnchor="text"/>
      <w:spacing w:before="360"/>
      <w:outlineLvl w:val="4"/>
    </w:pPr>
    <w:rPr>
      <w:b w:val="0"/>
      <w:bCs w:val="0"/>
    </w:rPr>
  </w:style>
  <w:style w:type="paragraph" w:styleId="Heading6">
    <w:name w:val="heading 6"/>
    <w:basedOn w:val="Heading5"/>
    <w:next w:val="Normal"/>
    <w:link w:val="Heading6Char"/>
    <w:uiPriority w:val="9"/>
    <w:unhideWhenUsed/>
    <w:qFormat/>
    <w:rsid w:val="003F4CA0"/>
    <w:pPr>
      <w:framePr w:wrap="notBeside"/>
      <w:outlineLvl w:val="5"/>
    </w:pPr>
  </w:style>
  <w:style w:type="paragraph" w:styleId="Heading7">
    <w:name w:val="heading 7"/>
    <w:basedOn w:val="Normal"/>
    <w:next w:val="Normal"/>
    <w:link w:val="Heading7Char"/>
    <w:uiPriority w:val="9"/>
    <w:unhideWhenUsed/>
    <w:rsid w:val="78C1AF47"/>
    <w:pPr>
      <w:spacing w:before="320" w:after="100"/>
      <w:outlineLvl w:val="6"/>
    </w:pPr>
    <w:rPr>
      <w:rFonts w:eastAsiaTheme="majorEastAsia" w:cstheme="majorBidi"/>
      <w:b/>
      <w:bCs/>
      <w:color w:val="4488AB" w:themeColor="accent3"/>
      <w:sz w:val="20"/>
      <w:szCs w:val="20"/>
    </w:rPr>
  </w:style>
  <w:style w:type="paragraph" w:styleId="Heading8">
    <w:name w:val="heading 8"/>
    <w:basedOn w:val="Normal"/>
    <w:next w:val="Normal"/>
    <w:link w:val="Heading8Char"/>
    <w:uiPriority w:val="9"/>
    <w:semiHidden/>
    <w:unhideWhenUsed/>
    <w:rsid w:val="78C1AF47"/>
    <w:pPr>
      <w:spacing w:before="320" w:after="100"/>
      <w:outlineLvl w:val="7"/>
    </w:pPr>
    <w:rPr>
      <w:rFonts w:eastAsiaTheme="majorEastAsia" w:cstheme="majorBidi"/>
      <w:b/>
      <w:bCs/>
      <w:i/>
      <w:iCs/>
      <w:color w:val="4488AB" w:themeColor="accent3"/>
      <w:sz w:val="20"/>
      <w:szCs w:val="20"/>
    </w:rPr>
  </w:style>
  <w:style w:type="paragraph" w:styleId="Heading9">
    <w:name w:val="heading 9"/>
    <w:basedOn w:val="Normal"/>
    <w:next w:val="Normal"/>
    <w:link w:val="Heading9Char"/>
    <w:uiPriority w:val="9"/>
    <w:semiHidden/>
    <w:unhideWhenUsed/>
    <w:qFormat/>
    <w:rsid w:val="78C1AF47"/>
    <w:pPr>
      <w:spacing w:before="320" w:after="100"/>
      <w:outlineLvl w:val="8"/>
    </w:pPr>
    <w:rPr>
      <w:rFonts w:eastAsiaTheme="majorEastAsia" w:cstheme="majorBidi"/>
      <w:i/>
      <w:iCs/>
      <w:color w:val="4488AB"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1 NDRP Content Page Titles"/>
    <w:next w:val="Normal"/>
    <w:link w:val="TitleChar"/>
    <w:autoRedefine/>
    <w:uiPriority w:val="10"/>
    <w:qFormat/>
    <w:rsid w:val="00350830"/>
    <w:pPr>
      <w:pBdr>
        <w:top w:val="single" w:sz="24" w:space="0" w:color="2C3949"/>
        <w:left w:val="single" w:sz="24" w:space="4" w:color="2C3949"/>
        <w:bottom w:val="single" w:sz="24" w:space="1" w:color="2C3949"/>
        <w:right w:val="single" w:sz="24" w:space="4" w:color="2C3949"/>
      </w:pBdr>
      <w:shd w:val="clear" w:color="auto" w:fill="2C3949"/>
      <w:spacing w:after="240"/>
      <w:ind w:firstLine="0"/>
    </w:pPr>
    <w:rPr>
      <w:rFonts w:asciiTheme="majorHAnsi" w:eastAsiaTheme="majorEastAsia" w:hAnsiTheme="majorHAnsi" w:cs="Times New Roman (Headings CS)"/>
      <w:iCs/>
      <w:color w:val="FFFFFF" w:themeColor="background1"/>
      <w:sz w:val="44"/>
      <w:szCs w:val="44"/>
      <w:lang w:val="en-US"/>
    </w:rPr>
  </w:style>
  <w:style w:type="character" w:customStyle="1" w:styleId="TitleChar">
    <w:name w:val="Title Char"/>
    <w:aliases w:val="H1 NDRP Content Page Titles Char"/>
    <w:basedOn w:val="DefaultParagraphFont"/>
    <w:link w:val="Title"/>
    <w:uiPriority w:val="10"/>
    <w:rsid w:val="00350830"/>
    <w:rPr>
      <w:rFonts w:asciiTheme="majorHAnsi" w:eastAsiaTheme="majorEastAsia" w:hAnsiTheme="majorHAnsi" w:cs="Times New Roman (Headings CS)"/>
      <w:iCs/>
      <w:color w:val="FFFFFF" w:themeColor="background1"/>
      <w:sz w:val="44"/>
      <w:szCs w:val="44"/>
      <w:shd w:val="clear" w:color="auto" w:fill="2C3949"/>
      <w:lang w:val="en-US"/>
    </w:rPr>
  </w:style>
  <w:style w:type="character" w:customStyle="1" w:styleId="Heading1Char">
    <w:name w:val="Heading 1 Char"/>
    <w:basedOn w:val="DefaultParagraphFont"/>
    <w:link w:val="Heading1"/>
    <w:uiPriority w:val="9"/>
    <w:rsid w:val="00F863FE"/>
    <w:rPr>
      <w:rFonts w:ascii="Calibri Light" w:eastAsiaTheme="majorEastAsia" w:hAnsi="Calibri Light" w:cstheme="majorBidi"/>
      <w:b/>
      <w:color w:val="7030A0"/>
      <w:sz w:val="28"/>
      <w:szCs w:val="48"/>
      <w:lang w:val="en-US"/>
    </w:rPr>
  </w:style>
  <w:style w:type="character" w:customStyle="1" w:styleId="Heading2Char">
    <w:name w:val="Heading 2 Char"/>
    <w:aliases w:val="H2-NDRP Char"/>
    <w:basedOn w:val="DefaultParagraphFont"/>
    <w:link w:val="Heading2"/>
    <w:uiPriority w:val="9"/>
    <w:rsid w:val="00882AC9"/>
    <w:rPr>
      <w:rFonts w:ascii="Calibri" w:eastAsiaTheme="majorEastAsia" w:hAnsi="Calibri" w:cs="Calibri"/>
      <w:b/>
      <w:bCs/>
      <w:color w:val="4488AB"/>
      <w:sz w:val="28"/>
      <w:szCs w:val="28"/>
      <w:lang w:val="en-US" w:eastAsia="en-AU"/>
    </w:rPr>
  </w:style>
  <w:style w:type="character" w:customStyle="1" w:styleId="Heading3Char">
    <w:name w:val="Heading 3 Char"/>
    <w:aliases w:val="H3 NDRP Char"/>
    <w:basedOn w:val="DefaultParagraphFont"/>
    <w:link w:val="Heading3"/>
    <w:uiPriority w:val="9"/>
    <w:rsid w:val="0005322D"/>
    <w:rPr>
      <w:rFonts w:eastAsiaTheme="majorEastAsia" w:cstheme="minorHAnsi"/>
      <w:b/>
      <w:bCs/>
      <w:color w:val="2C3949"/>
      <w:sz w:val="32"/>
      <w:szCs w:val="32"/>
      <w:lang w:val="en-US"/>
    </w:rPr>
  </w:style>
  <w:style w:type="character" w:customStyle="1" w:styleId="Heading4Char">
    <w:name w:val="Heading 4 Char"/>
    <w:aliases w:val="H4 NDRP Char"/>
    <w:basedOn w:val="DefaultParagraphFont"/>
    <w:link w:val="Heading4"/>
    <w:uiPriority w:val="9"/>
    <w:rsid w:val="0005322D"/>
    <w:rPr>
      <w:rFonts w:eastAsiaTheme="majorEastAsia" w:cstheme="minorHAnsi"/>
      <w:b/>
      <w:bCs/>
      <w:color w:val="2C3949"/>
      <w:sz w:val="28"/>
      <w:szCs w:val="28"/>
      <w:lang w:val="en-US"/>
    </w:rPr>
  </w:style>
  <w:style w:type="character" w:customStyle="1" w:styleId="Heading5Char">
    <w:name w:val="Heading 5 Char"/>
    <w:basedOn w:val="DefaultParagraphFont"/>
    <w:link w:val="Heading5"/>
    <w:uiPriority w:val="9"/>
    <w:rsid w:val="00A94EF3"/>
    <w:rPr>
      <w:rFonts w:ascii="Calibri" w:eastAsiaTheme="majorEastAsia" w:hAnsi="Calibri" w:cs="Calibri"/>
      <w:color w:val="4488AB"/>
      <w:sz w:val="28"/>
      <w:szCs w:val="28"/>
      <w:lang w:val="en-US" w:eastAsia="en-AU"/>
    </w:rPr>
  </w:style>
  <w:style w:type="character" w:customStyle="1" w:styleId="Heading6Char">
    <w:name w:val="Heading 6 Char"/>
    <w:basedOn w:val="DefaultParagraphFont"/>
    <w:link w:val="Heading6"/>
    <w:uiPriority w:val="9"/>
    <w:rsid w:val="003F4CA0"/>
    <w:rPr>
      <w:rFonts w:eastAsiaTheme="majorEastAsia" w:cstheme="minorHAnsi"/>
      <w:b/>
      <w:bCs/>
      <w:color w:val="00345E"/>
      <w:sz w:val="28"/>
      <w:szCs w:val="28"/>
      <w:lang w:val="en-US"/>
    </w:rPr>
  </w:style>
  <w:style w:type="character" w:customStyle="1" w:styleId="Heading7Char">
    <w:name w:val="Heading 7 Char"/>
    <w:basedOn w:val="DefaultParagraphFont"/>
    <w:link w:val="Heading7"/>
    <w:uiPriority w:val="9"/>
    <w:rsid w:val="00BB3FE5"/>
    <w:rPr>
      <w:rFonts w:asciiTheme="majorHAnsi" w:eastAsiaTheme="majorEastAsia" w:hAnsiTheme="majorHAnsi" w:cstheme="majorBidi"/>
      <w:b/>
      <w:bCs/>
      <w:color w:val="4488AB" w:themeColor="accent3"/>
      <w:sz w:val="20"/>
      <w:szCs w:val="20"/>
    </w:rPr>
  </w:style>
  <w:style w:type="character" w:customStyle="1" w:styleId="Heading8Char">
    <w:name w:val="Heading 8 Char"/>
    <w:basedOn w:val="DefaultParagraphFont"/>
    <w:link w:val="Heading8"/>
    <w:uiPriority w:val="9"/>
    <w:semiHidden/>
    <w:rsid w:val="00BB3FE5"/>
    <w:rPr>
      <w:rFonts w:asciiTheme="majorHAnsi" w:eastAsiaTheme="majorEastAsia" w:hAnsiTheme="majorHAnsi" w:cstheme="majorBidi"/>
      <w:b/>
      <w:bCs/>
      <w:i/>
      <w:iCs/>
      <w:color w:val="4488AB" w:themeColor="accent3"/>
      <w:sz w:val="20"/>
      <w:szCs w:val="20"/>
    </w:rPr>
  </w:style>
  <w:style w:type="character" w:customStyle="1" w:styleId="Heading9Char">
    <w:name w:val="Heading 9 Char"/>
    <w:basedOn w:val="DefaultParagraphFont"/>
    <w:link w:val="Heading9"/>
    <w:uiPriority w:val="9"/>
    <w:semiHidden/>
    <w:rsid w:val="00BB3FE5"/>
    <w:rPr>
      <w:rFonts w:asciiTheme="majorHAnsi" w:eastAsiaTheme="majorEastAsia" w:hAnsiTheme="majorHAnsi" w:cstheme="majorBidi"/>
      <w:i/>
      <w:iCs/>
      <w:color w:val="4488AB" w:themeColor="accent3"/>
      <w:sz w:val="20"/>
      <w:szCs w:val="20"/>
    </w:rPr>
  </w:style>
  <w:style w:type="paragraph" w:styleId="Caption">
    <w:name w:val="caption"/>
    <w:aliases w:val="NDPR Caption"/>
    <w:basedOn w:val="Footer"/>
    <w:next w:val="Normal"/>
    <w:autoRedefine/>
    <w:uiPriority w:val="35"/>
    <w:unhideWhenUsed/>
    <w:qFormat/>
    <w:rsid w:val="00350830"/>
    <w:rPr>
      <w:sz w:val="18"/>
      <w:szCs w:val="18"/>
    </w:rPr>
  </w:style>
  <w:style w:type="paragraph" w:styleId="Subtitle">
    <w:name w:val="Subtitle"/>
    <w:aliases w:val="Content Subtitles"/>
    <w:basedOn w:val="Heading4"/>
    <w:next w:val="Normal"/>
    <w:link w:val="SubtitleChar"/>
    <w:uiPriority w:val="11"/>
    <w:rsid w:val="00A94EF3"/>
    <w:pPr>
      <w:framePr w:wrap="notBeside" w:hAnchor="text"/>
      <w:spacing w:after="600"/>
    </w:pPr>
    <w:rPr>
      <w:b w:val="0"/>
      <w:bCs w:val="0"/>
    </w:rPr>
  </w:style>
  <w:style w:type="character" w:customStyle="1" w:styleId="SubtitleChar">
    <w:name w:val="Subtitle Char"/>
    <w:aliases w:val="Content Subtitles Char"/>
    <w:basedOn w:val="DefaultParagraphFont"/>
    <w:link w:val="Subtitle"/>
    <w:uiPriority w:val="11"/>
    <w:rsid w:val="00A94EF3"/>
    <w:rPr>
      <w:rFonts w:eastAsiaTheme="majorEastAsia" w:cstheme="minorHAnsi"/>
      <w:b/>
      <w:bCs/>
      <w:color w:val="00345E"/>
      <w:sz w:val="32"/>
      <w:szCs w:val="32"/>
      <w:lang w:val="en-US"/>
    </w:rPr>
  </w:style>
  <w:style w:type="character" w:styleId="Strong">
    <w:name w:val="Strong"/>
    <w:aliases w:val="NDRP Strong"/>
    <w:basedOn w:val="DefaultParagraphFont"/>
    <w:uiPriority w:val="22"/>
    <w:qFormat/>
    <w:rsid w:val="004D4818"/>
    <w:rPr>
      <w:b/>
      <w:bCs/>
    </w:rPr>
  </w:style>
  <w:style w:type="character" w:styleId="Emphasis">
    <w:name w:val="Emphasis"/>
    <w:uiPriority w:val="20"/>
    <w:rsid w:val="00BB3FE5"/>
    <w:rPr>
      <w:b/>
      <w:bCs/>
      <w:i/>
      <w:iCs/>
      <w:color w:val="607A9F" w:themeColor="text1" w:themeTint="A5"/>
    </w:rPr>
  </w:style>
  <w:style w:type="paragraph" w:styleId="NoSpacing">
    <w:name w:val="No Spacing"/>
    <w:basedOn w:val="Normal"/>
    <w:link w:val="NoSpacingChar"/>
    <w:uiPriority w:val="1"/>
    <w:rsid w:val="78C1AF47"/>
  </w:style>
  <w:style w:type="character" w:customStyle="1" w:styleId="NoSpacingChar">
    <w:name w:val="No Spacing Char"/>
    <w:basedOn w:val="DefaultParagraphFont"/>
    <w:link w:val="NoSpacing"/>
    <w:uiPriority w:val="1"/>
    <w:rsid w:val="00BB3FE5"/>
  </w:style>
  <w:style w:type="paragraph" w:styleId="ListParagraph">
    <w:name w:val="List Paragraph"/>
    <w:aliases w:val="NDRP List Paragraph"/>
    <w:basedOn w:val="Normal"/>
    <w:uiPriority w:val="34"/>
    <w:qFormat/>
    <w:rsid w:val="78C1AF47"/>
    <w:pPr>
      <w:numPr>
        <w:numId w:val="17"/>
      </w:numPr>
    </w:pPr>
    <w:rPr>
      <w:rFonts w:cs="Calibri Light"/>
      <w:lang w:val="en-US"/>
    </w:rPr>
  </w:style>
  <w:style w:type="paragraph" w:styleId="Quote">
    <w:name w:val="Quote"/>
    <w:basedOn w:val="Normal"/>
    <w:next w:val="Normal"/>
    <w:link w:val="QuoteChar"/>
    <w:uiPriority w:val="29"/>
    <w:rsid w:val="78C1AF47"/>
    <w:pPr>
      <w:shd w:val="clear" w:color="auto" w:fill="CCCCCC" w:themeFill="background2"/>
      <w:spacing w:after="0" w:line="360" w:lineRule="auto"/>
    </w:pPr>
    <w:rPr>
      <w:rFonts w:eastAsiaTheme="majorEastAsia"/>
      <w:i/>
      <w:iCs/>
      <w:color w:val="00345E"/>
    </w:rPr>
  </w:style>
  <w:style w:type="character" w:customStyle="1" w:styleId="QuoteChar">
    <w:name w:val="Quote Char"/>
    <w:basedOn w:val="DefaultParagraphFont"/>
    <w:link w:val="Quote"/>
    <w:uiPriority w:val="29"/>
    <w:rsid w:val="00D853D7"/>
    <w:rPr>
      <w:rFonts w:eastAsiaTheme="majorEastAsia" w:cstheme="minorHAnsi"/>
      <w:i/>
      <w:iCs/>
      <w:color w:val="00345E"/>
      <w:sz w:val="28"/>
      <w:shd w:val="clear" w:color="auto" w:fill="CCCCCC" w:themeFill="background2"/>
    </w:rPr>
  </w:style>
  <w:style w:type="paragraph" w:styleId="IntenseQuote">
    <w:name w:val="Intense Quote"/>
    <w:basedOn w:val="Normal"/>
    <w:next w:val="Normal"/>
    <w:link w:val="IntenseQuoteChar"/>
    <w:uiPriority w:val="30"/>
    <w:qFormat/>
    <w:rsid w:val="78C1AF47"/>
    <w:pPr>
      <w:pBdr>
        <w:top w:val="single" w:sz="48" w:space="20" w:color="CCCCCC"/>
        <w:left w:val="single" w:sz="48" w:space="20" w:color="CCCCCC"/>
        <w:bottom w:val="single" w:sz="48" w:space="20" w:color="CCCCCC"/>
        <w:right w:val="single" w:sz="48" w:space="20" w:color="CCCCCC"/>
      </w:pBdr>
      <w:shd w:val="clear" w:color="auto" w:fill="CCCCCC" w:themeFill="background2"/>
      <w:spacing w:before="360" w:after="360" w:line="360" w:lineRule="auto"/>
      <w:ind w:left="1134" w:right="1134"/>
    </w:pPr>
    <w:rPr>
      <w:rFonts w:eastAsiaTheme="majorEastAsia" w:cstheme="majorBidi"/>
      <w:sz w:val="28"/>
      <w:szCs w:val="28"/>
    </w:rPr>
  </w:style>
  <w:style w:type="character" w:customStyle="1" w:styleId="IntenseQuoteChar">
    <w:name w:val="Intense Quote Char"/>
    <w:basedOn w:val="DefaultParagraphFont"/>
    <w:link w:val="IntenseQuote"/>
    <w:uiPriority w:val="30"/>
    <w:rsid w:val="00923A22"/>
    <w:rPr>
      <w:rFonts w:eastAsiaTheme="majorEastAsia" w:cstheme="majorBidi"/>
      <w:color w:val="2C3849" w:themeColor="text1"/>
      <w:sz w:val="28"/>
      <w:szCs w:val="28"/>
      <w:shd w:val="clear" w:color="auto" w:fill="CCCCCC"/>
    </w:rPr>
  </w:style>
  <w:style w:type="character" w:styleId="SubtleEmphasis">
    <w:name w:val="Subtle Emphasis"/>
    <w:uiPriority w:val="19"/>
    <w:rsid w:val="00BB3FE5"/>
    <w:rPr>
      <w:i/>
      <w:iCs/>
      <w:color w:val="607A9F" w:themeColor="text1" w:themeTint="A5"/>
    </w:rPr>
  </w:style>
  <w:style w:type="character" w:styleId="IntenseEmphasis">
    <w:name w:val="Intense Emphasis"/>
    <w:uiPriority w:val="21"/>
    <w:rsid w:val="00BB3FE5"/>
    <w:rPr>
      <w:b/>
      <w:bCs/>
      <w:i/>
      <w:iCs/>
      <w:color w:val="2C3849" w:themeColor="accent1"/>
      <w:sz w:val="22"/>
      <w:szCs w:val="22"/>
    </w:rPr>
  </w:style>
  <w:style w:type="character" w:styleId="SubtleReference">
    <w:name w:val="Subtle Reference"/>
    <w:uiPriority w:val="31"/>
    <w:rsid w:val="00BB3FE5"/>
    <w:rPr>
      <w:color w:val="auto"/>
      <w:u w:val="single" w:color="4488AB" w:themeColor="accent3"/>
    </w:rPr>
  </w:style>
  <w:style w:type="character" w:styleId="SmartLink">
    <w:name w:val="Smart Link"/>
    <w:aliases w:val="NDPR Hyperlink"/>
    <w:basedOn w:val="DefaultParagraphFont"/>
    <w:uiPriority w:val="99"/>
    <w:unhideWhenUsed/>
    <w:qFormat/>
    <w:rsid w:val="00861CC6"/>
    <w:rPr>
      <w:rFonts w:asciiTheme="minorHAnsi" w:hAnsiTheme="minorHAnsi"/>
      <w:b w:val="0"/>
      <w:i w:val="0"/>
      <w:caps w:val="0"/>
      <w:smallCaps w:val="0"/>
      <w:strike w:val="0"/>
      <w:dstrike w:val="0"/>
      <w:vanish w:val="0"/>
      <w:color w:val="2C3849" w:themeColor="text1"/>
      <w:spacing w:val="0"/>
      <w:position w:val="0"/>
      <w:sz w:val="24"/>
      <w:u w:val="single" w:color="2C3949"/>
      <w:bdr w:val="none" w:sz="0" w:space="0" w:color="auto"/>
      <w:shd w:val="clear" w:color="auto" w:fill="auto"/>
      <w:vertAlign w:val="baseline"/>
    </w:rPr>
  </w:style>
  <w:style w:type="paragraph" w:styleId="CommentText">
    <w:name w:val="annotation text"/>
    <w:aliases w:val="NDPR Comment Text"/>
    <w:basedOn w:val="Footer"/>
    <w:link w:val="CommentTextChar"/>
    <w:autoRedefine/>
    <w:uiPriority w:val="99"/>
    <w:unhideWhenUsed/>
    <w:qFormat/>
    <w:rsid w:val="00FA6578"/>
    <w:pPr>
      <w:pBdr>
        <w:left w:val="single" w:sz="24" w:space="10" w:color="auto"/>
      </w:pBdr>
      <w:spacing w:before="240" w:after="360"/>
    </w:pPr>
  </w:style>
  <w:style w:type="paragraph" w:styleId="TOCHeading">
    <w:name w:val="TOC Heading"/>
    <w:basedOn w:val="Heading1"/>
    <w:next w:val="Normal"/>
    <w:uiPriority w:val="39"/>
    <w:unhideWhenUsed/>
    <w:qFormat/>
    <w:rsid w:val="00BB3FE5"/>
    <w:pPr>
      <w:outlineLvl w:val="9"/>
    </w:pPr>
  </w:style>
  <w:style w:type="paragraph" w:customStyle="1" w:styleId="NDRPEntrytext">
    <w:name w:val="NDRP Entry text"/>
    <w:basedOn w:val="Normal"/>
    <w:next w:val="Normal"/>
    <w:uiPriority w:val="1"/>
    <w:qFormat/>
    <w:rsid w:val="78C1AF47"/>
    <w:pPr>
      <w:spacing w:after="240"/>
    </w:pPr>
    <w:rPr>
      <w:color w:val="141414"/>
      <w:sz w:val="32"/>
      <w:szCs w:val="32"/>
      <w:lang w:val="en-US"/>
    </w:rPr>
  </w:style>
  <w:style w:type="character" w:customStyle="1" w:styleId="CommentTextChar">
    <w:name w:val="Comment Text Char"/>
    <w:aliases w:val="NDPR Comment Text Char"/>
    <w:basedOn w:val="DefaultParagraphFont"/>
    <w:link w:val="CommentText"/>
    <w:uiPriority w:val="99"/>
    <w:rsid w:val="00FA6578"/>
    <w:rPr>
      <w:rFonts w:asciiTheme="majorHAnsi" w:hAnsiTheme="majorHAnsi"/>
      <w:color w:val="2C3849" w:themeColor="text1"/>
      <w:sz w:val="24"/>
      <w:szCs w:val="28"/>
    </w:rPr>
  </w:style>
  <w:style w:type="paragraph" w:styleId="Header">
    <w:name w:val="header"/>
    <w:basedOn w:val="Normal"/>
    <w:link w:val="HeaderChar"/>
    <w:uiPriority w:val="99"/>
    <w:unhideWhenUsed/>
    <w:rsid w:val="78C1AF47"/>
    <w:pPr>
      <w:tabs>
        <w:tab w:val="center" w:pos="4513"/>
        <w:tab w:val="right" w:pos="9026"/>
      </w:tabs>
      <w:spacing w:after="0" w:line="240" w:lineRule="auto"/>
    </w:pPr>
  </w:style>
  <w:style w:type="paragraph" w:styleId="Footer">
    <w:name w:val="footer"/>
    <w:basedOn w:val="Normal"/>
    <w:link w:val="FooterChar"/>
    <w:uiPriority w:val="99"/>
    <w:unhideWhenUsed/>
    <w:rsid w:val="78C1AF47"/>
    <w:pPr>
      <w:tabs>
        <w:tab w:val="center" w:pos="4513"/>
        <w:tab w:val="right" w:pos="9026"/>
      </w:tabs>
    </w:pPr>
  </w:style>
  <w:style w:type="character" w:customStyle="1" w:styleId="FooterChar">
    <w:name w:val="Footer Char"/>
    <w:basedOn w:val="DefaultParagraphFont"/>
    <w:link w:val="Footer"/>
    <w:uiPriority w:val="99"/>
    <w:rsid w:val="003B7840"/>
  </w:style>
  <w:style w:type="numbering" w:customStyle="1" w:styleId="CurrentList3">
    <w:name w:val="Current List3"/>
    <w:uiPriority w:val="99"/>
    <w:rsid w:val="00E3197C"/>
    <w:pPr>
      <w:numPr>
        <w:numId w:val="7"/>
      </w:numPr>
    </w:pPr>
  </w:style>
  <w:style w:type="numbering" w:customStyle="1" w:styleId="CurrentList1">
    <w:name w:val="Current List1"/>
    <w:uiPriority w:val="99"/>
    <w:rsid w:val="00CF6BAE"/>
    <w:pPr>
      <w:numPr>
        <w:numId w:val="5"/>
      </w:numPr>
    </w:pPr>
  </w:style>
  <w:style w:type="numbering" w:customStyle="1" w:styleId="CurrentList2">
    <w:name w:val="Current List2"/>
    <w:uiPriority w:val="99"/>
    <w:rsid w:val="00DD6E21"/>
    <w:pPr>
      <w:numPr>
        <w:numId w:val="6"/>
      </w:numPr>
    </w:pPr>
  </w:style>
  <w:style w:type="numbering" w:customStyle="1" w:styleId="CurrentList4">
    <w:name w:val="Current List4"/>
    <w:uiPriority w:val="99"/>
    <w:rsid w:val="00562912"/>
    <w:pPr>
      <w:numPr>
        <w:numId w:val="8"/>
      </w:numPr>
    </w:pPr>
  </w:style>
  <w:style w:type="numbering" w:customStyle="1" w:styleId="CurrentList5">
    <w:name w:val="Current List5"/>
    <w:uiPriority w:val="99"/>
    <w:rsid w:val="006202CA"/>
    <w:pPr>
      <w:numPr>
        <w:numId w:val="9"/>
      </w:numPr>
    </w:pPr>
  </w:style>
  <w:style w:type="paragraph" w:customStyle="1" w:styleId="NDRP-Listinside">
    <w:name w:val="NDRP-List inside"/>
    <w:basedOn w:val="ListParagraph"/>
    <w:autoRedefine/>
    <w:qFormat/>
    <w:rsid w:val="002C291E"/>
    <w:pPr>
      <w:numPr>
        <w:numId w:val="0"/>
      </w:numPr>
    </w:pPr>
  </w:style>
  <w:style w:type="table" w:styleId="TableGrid">
    <w:name w:val="Table Grid"/>
    <w:basedOn w:val="TableNormal"/>
    <w:uiPriority w:val="39"/>
    <w:rsid w:val="009D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087BE0"/>
    <w:pPr>
      <w:numPr>
        <w:numId w:val="10"/>
      </w:numPr>
    </w:pPr>
  </w:style>
  <w:style w:type="numbering" w:customStyle="1" w:styleId="CurrentList7">
    <w:name w:val="Current List7"/>
    <w:uiPriority w:val="99"/>
    <w:rsid w:val="00087BE0"/>
    <w:pPr>
      <w:numPr>
        <w:numId w:val="11"/>
      </w:numPr>
    </w:pPr>
  </w:style>
  <w:style w:type="paragraph" w:customStyle="1" w:styleId="NDRPDocumentTitle">
    <w:name w:val="NDRP Document Title"/>
    <w:basedOn w:val="Title"/>
    <w:autoRedefine/>
    <w:qFormat/>
    <w:rsid w:val="003413A5"/>
    <w:pPr>
      <w:pBdr>
        <w:top w:val="single" w:sz="24" w:space="1" w:color="2C3949"/>
        <w:bottom w:val="none" w:sz="0" w:space="0" w:color="auto"/>
      </w:pBdr>
      <w:spacing w:before="240"/>
    </w:pPr>
    <w:rPr>
      <w:rFonts w:asciiTheme="minorHAnsi" w:hAnsiTheme="minorHAnsi"/>
      <w:b/>
      <w:bCs/>
      <w:sz w:val="72"/>
      <w:szCs w:val="72"/>
    </w:rPr>
  </w:style>
  <w:style w:type="paragraph" w:customStyle="1" w:styleId="NDRPDocSubtitle">
    <w:name w:val="NDRP Doc Subtitle"/>
    <w:basedOn w:val="NDRPDocumentTitle"/>
    <w:autoRedefine/>
    <w:qFormat/>
    <w:rsid w:val="003413A5"/>
    <w:pPr>
      <w:spacing w:before="120" w:after="0"/>
    </w:pPr>
    <w:rPr>
      <w:b w:val="0"/>
      <w:bCs w:val="0"/>
      <w:sz w:val="36"/>
      <w:szCs w:val="36"/>
    </w:rPr>
  </w:style>
  <w:style w:type="table" w:styleId="GridTable1Light-Accent4">
    <w:name w:val="Grid Table 1 Light Accent 4"/>
    <w:basedOn w:val="TableNormal"/>
    <w:uiPriority w:val="46"/>
    <w:rsid w:val="00562407"/>
    <w:tblPr>
      <w:tblStyleRowBandSize w:val="1"/>
      <w:tblStyleColBandSize w:val="1"/>
      <w:tblBorders>
        <w:top w:val="single" w:sz="4" w:space="0" w:color="E5B4D3" w:themeColor="accent4" w:themeTint="66"/>
        <w:left w:val="single" w:sz="4" w:space="0" w:color="E5B4D3" w:themeColor="accent4" w:themeTint="66"/>
        <w:bottom w:val="single" w:sz="4" w:space="0" w:color="E5B4D3" w:themeColor="accent4" w:themeTint="66"/>
        <w:right w:val="single" w:sz="4" w:space="0" w:color="E5B4D3" w:themeColor="accent4" w:themeTint="66"/>
        <w:insideH w:val="single" w:sz="4" w:space="0" w:color="E5B4D3" w:themeColor="accent4" w:themeTint="66"/>
        <w:insideV w:val="single" w:sz="4" w:space="0" w:color="E5B4D3" w:themeColor="accent4" w:themeTint="66"/>
      </w:tblBorders>
    </w:tblPr>
    <w:tblStylePr w:type="firstRow">
      <w:rPr>
        <w:b/>
        <w:bCs/>
      </w:rPr>
      <w:tblPr/>
      <w:tcPr>
        <w:tcBorders>
          <w:bottom w:val="single" w:sz="12" w:space="0" w:color="D88FBE" w:themeColor="accent4" w:themeTint="99"/>
        </w:tcBorders>
      </w:tcPr>
    </w:tblStylePr>
    <w:tblStylePr w:type="lastRow">
      <w:rPr>
        <w:b/>
        <w:bCs/>
      </w:rPr>
      <w:tblPr/>
      <w:tcPr>
        <w:tcBorders>
          <w:top w:val="double" w:sz="2" w:space="0" w:color="D88F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2407"/>
    <w:tblPr>
      <w:tblStyleRowBandSize w:val="1"/>
      <w:tblStyleColBandSize w:val="1"/>
      <w:tblBorders>
        <w:top w:val="single" w:sz="4" w:space="0" w:color="BEADD9" w:themeColor="accent5" w:themeTint="66"/>
        <w:left w:val="single" w:sz="4" w:space="0" w:color="BEADD9" w:themeColor="accent5" w:themeTint="66"/>
        <w:bottom w:val="single" w:sz="4" w:space="0" w:color="BEADD9" w:themeColor="accent5" w:themeTint="66"/>
        <w:right w:val="single" w:sz="4" w:space="0" w:color="BEADD9" w:themeColor="accent5" w:themeTint="66"/>
        <w:insideH w:val="single" w:sz="4" w:space="0" w:color="BEADD9" w:themeColor="accent5" w:themeTint="66"/>
        <w:insideV w:val="single" w:sz="4" w:space="0" w:color="BEADD9" w:themeColor="accent5" w:themeTint="66"/>
      </w:tblBorders>
    </w:tblPr>
    <w:tblStylePr w:type="firstRow">
      <w:rPr>
        <w:b/>
        <w:bCs/>
      </w:rPr>
      <w:tblPr/>
      <w:tcPr>
        <w:tcBorders>
          <w:bottom w:val="single" w:sz="12" w:space="0" w:color="9D85C7" w:themeColor="accent5" w:themeTint="99"/>
        </w:tcBorders>
      </w:tcPr>
    </w:tblStylePr>
    <w:tblStylePr w:type="lastRow">
      <w:rPr>
        <w:b/>
        <w:bCs/>
      </w:rPr>
      <w:tblPr/>
      <w:tcPr>
        <w:tcBorders>
          <w:top w:val="double" w:sz="2" w:space="0" w:color="9D85C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2407"/>
    <w:tblPr>
      <w:tblStyleRowBandSize w:val="1"/>
      <w:tblStyleColBandSize w:val="1"/>
      <w:tblBorders>
        <w:top w:val="single" w:sz="4" w:space="0" w:color="D4D7DA" w:themeColor="accent6" w:themeTint="66"/>
        <w:left w:val="single" w:sz="4" w:space="0" w:color="D4D7DA" w:themeColor="accent6" w:themeTint="66"/>
        <w:bottom w:val="single" w:sz="4" w:space="0" w:color="D4D7DA" w:themeColor="accent6" w:themeTint="66"/>
        <w:right w:val="single" w:sz="4" w:space="0" w:color="D4D7DA" w:themeColor="accent6" w:themeTint="66"/>
        <w:insideH w:val="single" w:sz="4" w:space="0" w:color="D4D7DA" w:themeColor="accent6" w:themeTint="66"/>
        <w:insideV w:val="single" w:sz="4" w:space="0" w:color="D4D7DA" w:themeColor="accent6" w:themeTint="66"/>
      </w:tblBorders>
    </w:tblPr>
    <w:tblStylePr w:type="firstRow">
      <w:rPr>
        <w:b/>
        <w:bCs/>
      </w:rPr>
      <w:tblPr/>
      <w:tcPr>
        <w:tcBorders>
          <w:bottom w:val="single" w:sz="12" w:space="0" w:color="BFC3C7" w:themeColor="accent6" w:themeTint="99"/>
        </w:tcBorders>
      </w:tcPr>
    </w:tblStylePr>
    <w:tblStylePr w:type="lastRow">
      <w:rPr>
        <w:b/>
        <w:bCs/>
      </w:rPr>
      <w:tblPr/>
      <w:tcPr>
        <w:tcBorders>
          <w:top w:val="double" w:sz="2" w:space="0" w:color="BFC3C7"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240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2407"/>
    <w:tblPr>
      <w:tblStyleRowBandSize w:val="1"/>
      <w:tblStyleColBandSize w:val="1"/>
      <w:tblBorders>
        <w:top w:val="single" w:sz="4" w:space="0" w:color="9CACC3" w:themeColor="text1" w:themeTint="66"/>
        <w:left w:val="single" w:sz="4" w:space="0" w:color="9CACC3" w:themeColor="text1" w:themeTint="66"/>
        <w:bottom w:val="single" w:sz="4" w:space="0" w:color="9CACC3" w:themeColor="text1" w:themeTint="66"/>
        <w:right w:val="single" w:sz="4" w:space="0" w:color="9CACC3" w:themeColor="text1" w:themeTint="66"/>
        <w:insideH w:val="single" w:sz="4" w:space="0" w:color="9CACC3" w:themeColor="text1" w:themeTint="66"/>
        <w:insideV w:val="single" w:sz="4" w:space="0" w:color="9CACC3" w:themeColor="text1" w:themeTint="66"/>
      </w:tblBorders>
    </w:tblPr>
    <w:tblStylePr w:type="firstRow">
      <w:rPr>
        <w:b/>
        <w:bCs/>
      </w:rPr>
      <w:tblPr/>
      <w:tcPr>
        <w:tcBorders>
          <w:bottom w:val="single" w:sz="12" w:space="0" w:color="6B83A6" w:themeColor="text1" w:themeTint="99"/>
        </w:tcBorders>
      </w:tcPr>
    </w:tblStylePr>
    <w:tblStylePr w:type="lastRow">
      <w:rPr>
        <w:b/>
        <w:bCs/>
      </w:rPr>
      <w:tblPr/>
      <w:tcPr>
        <w:tcBorders>
          <w:top w:val="double" w:sz="2" w:space="0" w:color="6B83A6" w:themeColor="text1" w:themeTint="99"/>
        </w:tcBorders>
      </w:tcPr>
    </w:tblStylePr>
    <w:tblStylePr w:type="firstCol">
      <w:rPr>
        <w:b/>
        <w:bCs/>
      </w:rPr>
    </w:tblStylePr>
    <w:tblStylePr w:type="lastCol">
      <w:rPr>
        <w:b/>
        <w:bCs/>
      </w:rPr>
    </w:tblStylePr>
  </w:style>
  <w:style w:type="paragraph" w:customStyle="1" w:styleId="NDPRTableTitle">
    <w:name w:val="NDPR Table Title"/>
    <w:basedOn w:val="NDRPEntrytext"/>
    <w:autoRedefine/>
    <w:qFormat/>
    <w:rsid w:val="00F24949"/>
    <w:pPr>
      <w:spacing w:after="0"/>
    </w:pPr>
    <w:rPr>
      <w:color w:val="auto"/>
      <w:lang w:val="en-AU"/>
    </w:rPr>
  </w:style>
  <w:style w:type="table" w:customStyle="1" w:styleId="Table">
    <w:name w:val="Table"/>
    <w:basedOn w:val="TableNormal"/>
    <w:uiPriority w:val="99"/>
    <w:rsid w:val="007A13B9"/>
    <w:pPr>
      <w:ind w:firstLine="0"/>
    </w:pPr>
    <w:tblPr/>
  </w:style>
  <w:style w:type="table" w:styleId="PlainTable1">
    <w:name w:val="Plain Table 1"/>
    <w:basedOn w:val="TableNormal"/>
    <w:uiPriority w:val="41"/>
    <w:rsid w:val="00C859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6EC" w:themeFill="accent5" w:themeFillTint="33"/>
      </w:tcPr>
    </w:tblStylePr>
    <w:tblStylePr w:type="band1Horz">
      <w:tblPr/>
      <w:tcPr>
        <w:shd w:val="clear" w:color="auto" w:fill="DED6EC" w:themeFill="accent5" w:themeFillTint="33"/>
      </w:tcPr>
    </w:tblStylePr>
    <w:tblStylePr w:type="neCell">
      <w:tblPr/>
      <w:tcPr>
        <w:tcBorders>
          <w:bottom w:val="single" w:sz="4" w:space="0" w:color="9D85C7" w:themeColor="accent5" w:themeTint="99"/>
        </w:tcBorders>
      </w:tcPr>
    </w:tblStylePr>
    <w:tblStylePr w:type="nwCell">
      <w:tblPr/>
      <w:tcPr>
        <w:tcBorders>
          <w:bottom w:val="single" w:sz="4" w:space="0" w:color="9D85C7" w:themeColor="accent5" w:themeTint="99"/>
        </w:tcBorders>
      </w:tcPr>
    </w:tblStylePr>
    <w:tblStylePr w:type="seCell">
      <w:tblPr/>
      <w:tcPr>
        <w:tcBorders>
          <w:top w:val="single" w:sz="4" w:space="0" w:color="9D85C7" w:themeColor="accent5" w:themeTint="99"/>
        </w:tcBorders>
      </w:tcPr>
    </w:tblStylePr>
    <w:tblStylePr w:type="swCell">
      <w:tblPr/>
      <w:tcPr>
        <w:tcBorders>
          <w:top w:val="single" w:sz="4" w:space="0" w:color="9D85C7" w:themeColor="accent5" w:themeTint="99"/>
        </w:tcBorders>
      </w:tcPr>
    </w:tblStylePr>
  </w:style>
  <w:style w:type="table" w:styleId="GridTable2-Accent1">
    <w:name w:val="Grid Table 2 Accent 1"/>
    <w:basedOn w:val="TableNormal"/>
    <w:uiPriority w:val="47"/>
    <w:rsid w:val="00C85910"/>
    <w:tblPr>
      <w:tblStyleRowBandSize w:val="1"/>
      <w:tblStyleColBandSize w:val="1"/>
      <w:tblBorders>
        <w:top w:val="single" w:sz="2" w:space="0" w:color="6B83A6" w:themeColor="accent1" w:themeTint="99"/>
        <w:bottom w:val="single" w:sz="2" w:space="0" w:color="6B83A6" w:themeColor="accent1" w:themeTint="99"/>
        <w:insideH w:val="single" w:sz="2" w:space="0" w:color="6B83A6" w:themeColor="accent1" w:themeTint="99"/>
        <w:insideV w:val="single" w:sz="2" w:space="0" w:color="6B83A6" w:themeColor="accent1" w:themeTint="99"/>
      </w:tblBorders>
    </w:tblPr>
    <w:tblStylePr w:type="firstRow">
      <w:rPr>
        <w:b/>
        <w:bCs/>
      </w:rPr>
      <w:tblPr/>
      <w:tcPr>
        <w:tcBorders>
          <w:top w:val="nil"/>
          <w:bottom w:val="single" w:sz="12" w:space="0" w:color="6B83A6" w:themeColor="accent1" w:themeTint="99"/>
          <w:insideH w:val="nil"/>
          <w:insideV w:val="nil"/>
        </w:tcBorders>
        <w:shd w:val="clear" w:color="auto" w:fill="FFFFFF" w:themeFill="background1"/>
      </w:tcPr>
    </w:tblStylePr>
    <w:tblStylePr w:type="lastRow">
      <w:rPr>
        <w:b/>
        <w:bCs/>
      </w:rPr>
      <w:tblPr/>
      <w:tcPr>
        <w:tcBorders>
          <w:top w:val="double" w:sz="2" w:space="0" w:color="6B83A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PlainTable3">
    <w:name w:val="Plain Table 3"/>
    <w:basedOn w:val="TableNormal"/>
    <w:uiPriority w:val="43"/>
    <w:rsid w:val="00C85910"/>
    <w:tblPr>
      <w:tblStyleRowBandSize w:val="1"/>
      <w:tblStyleColBandSize w:val="1"/>
    </w:tblPr>
    <w:tblStylePr w:type="firstRow">
      <w:rPr>
        <w:b/>
        <w:bCs/>
        <w:caps/>
      </w:rPr>
      <w:tblPr/>
      <w:tcPr>
        <w:tcBorders>
          <w:bottom w:val="single" w:sz="4" w:space="0" w:color="8398B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398B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C85910"/>
    <w:tblPr>
      <w:tblStyleRowBandSize w:val="1"/>
      <w:tblStyleColBandSize w:val="1"/>
      <w:tblBorders>
        <w:top w:val="single" w:sz="4" w:space="0" w:color="9CACC3" w:themeColor="accent1" w:themeTint="66"/>
        <w:left w:val="single" w:sz="4" w:space="0" w:color="9CACC3" w:themeColor="accent1" w:themeTint="66"/>
        <w:bottom w:val="single" w:sz="4" w:space="0" w:color="9CACC3" w:themeColor="accent1" w:themeTint="66"/>
        <w:right w:val="single" w:sz="4" w:space="0" w:color="9CACC3" w:themeColor="accent1" w:themeTint="66"/>
        <w:insideH w:val="single" w:sz="4" w:space="0" w:color="9CACC3" w:themeColor="accent1" w:themeTint="66"/>
        <w:insideV w:val="single" w:sz="4" w:space="0" w:color="9CACC3" w:themeColor="accent1" w:themeTint="66"/>
      </w:tblBorders>
    </w:tblPr>
    <w:tblStylePr w:type="firstRow">
      <w:rPr>
        <w:b/>
        <w:bCs/>
      </w:rPr>
      <w:tblPr/>
      <w:tcPr>
        <w:tcBorders>
          <w:bottom w:val="single" w:sz="12" w:space="0" w:color="6B83A6" w:themeColor="accent1" w:themeTint="99"/>
        </w:tcBorders>
      </w:tcPr>
    </w:tblStylePr>
    <w:tblStylePr w:type="lastRow">
      <w:rPr>
        <w:b/>
        <w:bCs/>
      </w:rPr>
      <w:tblPr/>
      <w:tcPr>
        <w:tcBorders>
          <w:top w:val="double" w:sz="2" w:space="0" w:color="6B83A6" w:themeColor="accent1"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tcBorders>
        <w:shd w:val="clear" w:color="auto" w:fill="614393" w:themeFill="accent5"/>
      </w:tcPr>
    </w:tblStylePr>
    <w:tblStylePr w:type="lastRow">
      <w:rPr>
        <w:b/>
        <w:bCs/>
      </w:rPr>
      <w:tblPr/>
      <w:tcPr>
        <w:tcBorders>
          <w:top w:val="double" w:sz="4" w:space="0" w:color="9D85C7" w:themeColor="accent5" w:themeTint="99"/>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ListTable4-Accent4">
    <w:name w:val="List Table 4 Accent 4"/>
    <w:basedOn w:val="TableNormal"/>
    <w:uiPriority w:val="49"/>
    <w:rsid w:val="00C85910"/>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tcBorders>
        <w:shd w:val="clear" w:color="auto" w:fill="BF4593" w:themeFill="accent4"/>
      </w:tcPr>
    </w:tblStylePr>
    <w:tblStylePr w:type="lastRow">
      <w:rPr>
        <w:b/>
        <w:bCs/>
      </w:rPr>
      <w:tblPr/>
      <w:tcPr>
        <w:tcBorders>
          <w:top w:val="double" w:sz="4" w:space="0" w:color="D88FBE" w:themeColor="accent4" w:themeTint="99"/>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customStyle="1" w:styleId="ECCQTables">
    <w:name w:val="ECCQ Tables"/>
    <w:basedOn w:val="TableNormal"/>
    <w:uiPriority w:val="99"/>
    <w:rsid w:val="00474F61"/>
    <w:pPr>
      <w:ind w:firstLine="0"/>
    </w:pPr>
    <w:tblPr/>
  </w:style>
  <w:style w:type="character" w:styleId="PageNumber">
    <w:name w:val="page number"/>
    <w:basedOn w:val="DefaultParagraphFont"/>
    <w:uiPriority w:val="99"/>
    <w:semiHidden/>
    <w:unhideWhenUsed/>
    <w:rsid w:val="00446771"/>
  </w:style>
  <w:style w:type="numbering" w:customStyle="1" w:styleId="CurrentList8">
    <w:name w:val="Current List8"/>
    <w:uiPriority w:val="99"/>
    <w:rsid w:val="00051449"/>
    <w:pPr>
      <w:numPr>
        <w:numId w:val="12"/>
      </w:numPr>
    </w:pPr>
  </w:style>
  <w:style w:type="numbering" w:customStyle="1" w:styleId="CurrentList9">
    <w:name w:val="Current List9"/>
    <w:uiPriority w:val="99"/>
    <w:rsid w:val="00051449"/>
    <w:pPr>
      <w:numPr>
        <w:numId w:val="13"/>
      </w:numPr>
    </w:pPr>
  </w:style>
  <w:style w:type="paragraph" w:customStyle="1" w:styleId="NDPRQuote2">
    <w:name w:val="NDPR Quote 2"/>
    <w:basedOn w:val="IntenseQuote"/>
    <w:autoRedefine/>
    <w:qFormat/>
    <w:rsid w:val="00923A22"/>
    <w:pPr>
      <w:pBdr>
        <w:top w:val="single" w:sz="48" w:space="20" w:color="A2C3D5"/>
        <w:left w:val="single" w:sz="48" w:space="20" w:color="A2C3D5"/>
        <w:bottom w:val="single" w:sz="48" w:space="20" w:color="A2C3D5"/>
        <w:right w:val="single" w:sz="48" w:space="20" w:color="A2C3D5"/>
      </w:pBdr>
      <w:shd w:val="clear" w:color="auto" w:fill="A2C3D5"/>
    </w:pPr>
  </w:style>
  <w:style w:type="paragraph" w:customStyle="1" w:styleId="NDPRQuote3">
    <w:name w:val="NDPR Quote 3"/>
    <w:basedOn w:val="NDPRQuote2"/>
    <w:autoRedefine/>
    <w:qFormat/>
    <w:rsid w:val="00923A22"/>
    <w:pPr>
      <w:pBdr>
        <w:top w:val="single" w:sz="48" w:space="20" w:color="DEA2C8"/>
        <w:left w:val="single" w:sz="48" w:space="20" w:color="DEA2C8"/>
        <w:bottom w:val="single" w:sz="48" w:space="20" w:color="DEA2C8"/>
        <w:right w:val="single" w:sz="48" w:space="20" w:color="DEA2C8"/>
      </w:pBdr>
      <w:shd w:val="clear" w:color="auto" w:fill="DEA2C8"/>
    </w:pPr>
  </w:style>
  <w:style w:type="paragraph" w:customStyle="1" w:styleId="NDPRQuote4">
    <w:name w:val="NDPR Quote 4"/>
    <w:basedOn w:val="NDPRQuote3"/>
    <w:autoRedefine/>
    <w:qFormat/>
    <w:rsid w:val="00923A22"/>
    <w:pPr>
      <w:pBdr>
        <w:top w:val="single" w:sz="48" w:space="20" w:color="E9B57B"/>
        <w:left w:val="single" w:sz="48" w:space="20" w:color="E9B57B"/>
        <w:bottom w:val="single" w:sz="48" w:space="20" w:color="E9B57B"/>
        <w:right w:val="single" w:sz="48" w:space="20" w:color="E9B57B"/>
      </w:pBdr>
      <w:shd w:val="clear" w:color="auto" w:fill="E9B57B"/>
    </w:pPr>
  </w:style>
  <w:style w:type="paragraph" w:customStyle="1" w:styleId="NDPRQuote5">
    <w:name w:val="NDPR Quote 5"/>
    <w:basedOn w:val="NDPRQuote4"/>
    <w:autoRedefine/>
    <w:qFormat/>
    <w:rsid w:val="00F24949"/>
    <w:pPr>
      <w:pBdr>
        <w:top w:val="single" w:sz="48" w:space="20" w:color="A696C4"/>
        <w:left w:val="single" w:sz="48" w:space="20" w:color="A696C4"/>
        <w:bottom w:val="single" w:sz="48" w:space="20" w:color="A696C4"/>
        <w:right w:val="single" w:sz="48" w:space="20" w:color="A696C4"/>
      </w:pBdr>
      <w:shd w:val="clear" w:color="auto" w:fill="A696C4"/>
    </w:pPr>
    <w:rPr>
      <w:color w:val="auto"/>
    </w:rPr>
  </w:style>
  <w:style w:type="paragraph" w:customStyle="1" w:styleId="NDRPFootertext">
    <w:name w:val="NDRP Footer text"/>
    <w:basedOn w:val="Normal"/>
    <w:uiPriority w:val="1"/>
    <w:qFormat/>
    <w:rsid w:val="78C1AF47"/>
    <w:pPr>
      <w:tabs>
        <w:tab w:val="right" w:pos="8931"/>
      </w:tabs>
      <w:ind w:right="360"/>
    </w:pPr>
    <w:rPr>
      <w:sz w:val="18"/>
      <w:szCs w:val="18"/>
    </w:rPr>
  </w:style>
  <w:style w:type="paragraph" w:customStyle="1" w:styleId="NDPRH1nobackground">
    <w:name w:val="NDPR H1 no background"/>
    <w:basedOn w:val="Title"/>
    <w:autoRedefine/>
    <w:qFormat/>
    <w:rsid w:val="00B11FC6"/>
    <w:pPr>
      <w:pBdr>
        <w:top w:val="none" w:sz="0" w:space="0" w:color="auto"/>
        <w:left w:val="none" w:sz="0" w:space="0" w:color="auto"/>
        <w:bottom w:val="none" w:sz="0" w:space="0" w:color="auto"/>
        <w:right w:val="none" w:sz="0" w:space="0" w:color="auto"/>
      </w:pBdr>
      <w:shd w:val="clear" w:color="auto" w:fill="auto"/>
      <w:spacing w:before="240" w:after="0"/>
    </w:pPr>
    <w:rPr>
      <w:rFonts w:asciiTheme="minorHAnsi" w:hAnsiTheme="minorHAnsi"/>
      <w:b/>
      <w:color w:val="2C3849" w:themeColor="accent1"/>
    </w:rPr>
  </w:style>
  <w:style w:type="table" w:styleId="GridTable4">
    <w:name w:val="Grid Table 4"/>
    <w:aliases w:val="NDPR Grid Table 4"/>
    <w:basedOn w:val="TableNormal"/>
    <w:uiPriority w:val="49"/>
    <w:rsid w:val="00B31865"/>
    <w:rPr>
      <w:sz w:val="24"/>
    </w:rPr>
    <w:tblPr>
      <w:tblStyleRowBandSize w:val="1"/>
      <w:tblStyleColBandSize w:val="1"/>
      <w:tblBorders>
        <w:top w:val="single" w:sz="4" w:space="0" w:color="334155" w:themeColor="text1" w:themeTint="F2"/>
        <w:left w:val="single" w:sz="4" w:space="0" w:color="334155" w:themeColor="text1" w:themeTint="F2"/>
        <w:bottom w:val="single" w:sz="4" w:space="0" w:color="334155" w:themeColor="text1" w:themeTint="F2"/>
        <w:right w:val="single" w:sz="4" w:space="0" w:color="334155" w:themeColor="text1" w:themeTint="F2"/>
        <w:insideH w:val="single" w:sz="4" w:space="0" w:color="334155" w:themeColor="text1" w:themeTint="F2"/>
        <w:insideV w:val="single" w:sz="4" w:space="0" w:color="334155" w:themeColor="text1" w:themeTint="F2"/>
      </w:tblBorders>
    </w:tblPr>
    <w:tcPr>
      <w:shd w:val="clear" w:color="auto" w:fill="auto"/>
    </w:tcPr>
    <w:tblStylePr w:type="firstRow">
      <w:rPr>
        <w:b/>
        <w:bCs/>
        <w:color w:val="FFFFFF" w:themeColor="background1"/>
      </w:rPr>
      <w:tblPr/>
      <w:tcPr>
        <w:tcBorders>
          <w:top w:val="single" w:sz="4" w:space="0" w:color="2C3849" w:themeColor="text1"/>
          <w:left w:val="single" w:sz="4" w:space="0" w:color="2C3849" w:themeColor="text1"/>
          <w:bottom w:val="single" w:sz="4" w:space="0" w:color="2C3849" w:themeColor="text1"/>
          <w:right w:val="single" w:sz="4" w:space="0" w:color="2C3849" w:themeColor="text1"/>
          <w:insideH w:val="nil"/>
          <w:insideV w:val="nil"/>
        </w:tcBorders>
        <w:shd w:val="clear" w:color="auto" w:fill="2C3849" w:themeFill="text1"/>
      </w:tcPr>
    </w:tblStylePr>
    <w:tblStylePr w:type="lastRow">
      <w:rPr>
        <w:b/>
        <w:bCs/>
      </w:rPr>
      <w:tblPr/>
      <w:tcPr>
        <w:tcBorders>
          <w:top w:val="double" w:sz="4" w:space="0" w:color="2C3849" w:themeColor="text1"/>
        </w:tcBorders>
      </w:tcPr>
    </w:tblStylePr>
    <w:tblStylePr w:type="firstCol">
      <w:rPr>
        <w:b/>
        <w:bCs/>
      </w:rPr>
    </w:tblStylePr>
    <w:tblStylePr w:type="lastCol">
      <w:rPr>
        <w:b/>
        <w:bCs/>
      </w:rPr>
    </w:tblStylePr>
    <w:tblStylePr w:type="band1Vert">
      <w:tblPr/>
      <w:tcPr>
        <w:shd w:val="clear" w:color="auto" w:fill="CDD5E1" w:themeFill="text1" w:themeFillTint="33"/>
      </w:tcPr>
    </w:tblStylePr>
    <w:tblStylePr w:type="band1Horz">
      <w:tblPr/>
      <w:tcPr>
        <w:shd w:val="clear" w:color="auto" w:fill="CDD5E1" w:themeFill="text1" w:themeFillTint="33"/>
      </w:tcPr>
    </w:tblStylePr>
  </w:style>
  <w:style w:type="table" w:styleId="GridTable4-Accent6">
    <w:name w:val="Grid Table 4 Accent 6"/>
    <w:basedOn w:val="TableNormal"/>
    <w:uiPriority w:val="49"/>
    <w:rsid w:val="00B31865"/>
    <w:tblPr>
      <w:tblStyleRowBandSize w:val="1"/>
      <w:tblStyleColBandSize w:val="1"/>
      <w:tblBorders>
        <w:top w:val="single" w:sz="4" w:space="0" w:color="BFC3C7" w:themeColor="accent6" w:themeTint="99"/>
        <w:left w:val="single" w:sz="4" w:space="0" w:color="BFC3C7" w:themeColor="accent6" w:themeTint="99"/>
        <w:bottom w:val="single" w:sz="4" w:space="0" w:color="BFC3C7" w:themeColor="accent6" w:themeTint="99"/>
        <w:right w:val="single" w:sz="4" w:space="0" w:color="BFC3C7" w:themeColor="accent6" w:themeTint="99"/>
        <w:insideH w:val="single" w:sz="4" w:space="0" w:color="BFC3C7" w:themeColor="accent6" w:themeTint="99"/>
        <w:insideV w:val="single" w:sz="4" w:space="0" w:color="BFC3C7" w:themeColor="accent6" w:themeTint="99"/>
      </w:tblBorders>
    </w:tblPr>
    <w:tblStylePr w:type="firstRow">
      <w:rPr>
        <w:b/>
        <w:bCs/>
        <w:color w:val="FFFFFF" w:themeColor="background1"/>
      </w:rPr>
      <w:tblPr/>
      <w:tcPr>
        <w:tcBorders>
          <w:top w:val="single" w:sz="4" w:space="0" w:color="969CA3" w:themeColor="accent6"/>
          <w:left w:val="single" w:sz="4" w:space="0" w:color="969CA3" w:themeColor="accent6"/>
          <w:bottom w:val="single" w:sz="4" w:space="0" w:color="969CA3" w:themeColor="accent6"/>
          <w:right w:val="single" w:sz="4" w:space="0" w:color="969CA3" w:themeColor="accent6"/>
          <w:insideH w:val="nil"/>
          <w:insideV w:val="nil"/>
        </w:tcBorders>
        <w:shd w:val="clear" w:color="auto" w:fill="969CA3" w:themeFill="accent6"/>
      </w:tcPr>
    </w:tblStylePr>
    <w:tblStylePr w:type="lastRow">
      <w:rPr>
        <w:b/>
        <w:bCs/>
      </w:rPr>
      <w:tblPr/>
      <w:tcPr>
        <w:tcBorders>
          <w:top w:val="double" w:sz="4" w:space="0" w:color="969CA3" w:themeColor="accent6"/>
        </w:tcBorders>
      </w:tcPr>
    </w:tblStylePr>
    <w:tblStylePr w:type="firstCol">
      <w:rPr>
        <w:b/>
        <w:bCs/>
      </w:rPr>
    </w:tblStylePr>
    <w:tblStylePr w:type="lastCol">
      <w:rPr>
        <w:b/>
        <w:bCs/>
      </w:rPr>
    </w:tblStylePr>
    <w:tblStylePr w:type="band1Vert">
      <w:tblPr/>
      <w:tcPr>
        <w:shd w:val="clear" w:color="auto" w:fill="E9EBEC" w:themeFill="accent6" w:themeFillTint="33"/>
      </w:tcPr>
    </w:tblStylePr>
    <w:tblStylePr w:type="band1Horz">
      <w:tblPr/>
      <w:tcPr>
        <w:shd w:val="clear" w:color="auto" w:fill="E9EBEC" w:themeFill="accent6" w:themeFillTint="33"/>
      </w:tcPr>
    </w:tblStylePr>
  </w:style>
  <w:style w:type="table" w:styleId="GridTable4-Accent5">
    <w:name w:val="Grid Table 4 Accent 5"/>
    <w:basedOn w:val="TableNormal"/>
    <w:uiPriority w:val="49"/>
    <w:rsid w:val="00B31865"/>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insideV w:val="nil"/>
        </w:tcBorders>
        <w:shd w:val="clear" w:color="auto" w:fill="614393" w:themeFill="accent5"/>
      </w:tcPr>
    </w:tblStylePr>
    <w:tblStylePr w:type="lastRow">
      <w:rPr>
        <w:b/>
        <w:bCs/>
      </w:rPr>
      <w:tblPr/>
      <w:tcPr>
        <w:tcBorders>
          <w:top w:val="double" w:sz="4" w:space="0" w:color="614393" w:themeColor="accent5"/>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GridTable4-Accent4">
    <w:name w:val="Grid Table 4 Accent 4"/>
    <w:basedOn w:val="TableNormal"/>
    <w:uiPriority w:val="49"/>
    <w:rsid w:val="00B31865"/>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insideV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insideV w:val="nil"/>
        </w:tcBorders>
        <w:shd w:val="clear" w:color="auto" w:fill="BF4593" w:themeFill="accent4"/>
      </w:tcPr>
    </w:tblStylePr>
    <w:tblStylePr w:type="lastRow">
      <w:rPr>
        <w:b/>
        <w:bCs/>
      </w:rPr>
      <w:tblPr/>
      <w:tcPr>
        <w:tcBorders>
          <w:top w:val="double" w:sz="4" w:space="0" w:color="BF4593" w:themeColor="accent4"/>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styleId="GridTable5Dark">
    <w:name w:val="Grid Table 5 Dark"/>
    <w:basedOn w:val="TableNormal"/>
    <w:uiPriority w:val="50"/>
    <w:rsid w:val="00B318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9" w:themeFill="text1"/>
      </w:tcPr>
    </w:tblStylePr>
    <w:tblStylePr w:type="band1Vert">
      <w:tblPr/>
      <w:tcPr>
        <w:shd w:val="clear" w:color="auto" w:fill="9CACC3" w:themeFill="text1" w:themeFillTint="66"/>
      </w:tcPr>
    </w:tblStylePr>
    <w:tblStylePr w:type="band1Horz">
      <w:tblPr/>
      <w:tcPr>
        <w:shd w:val="clear" w:color="auto" w:fill="9CACC3" w:themeFill="text1" w:themeFillTint="66"/>
      </w:tcPr>
    </w:tblStylePr>
  </w:style>
  <w:style w:type="table" w:styleId="GridTable5Dark-Accent3">
    <w:name w:val="Grid Table 5 Dark Accent 3"/>
    <w:basedOn w:val="TableNormal"/>
    <w:uiPriority w:val="50"/>
    <w:rsid w:val="004E31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88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88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88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88AB" w:themeFill="accent3"/>
      </w:tcPr>
    </w:tblStylePr>
    <w:tblStylePr w:type="band1Vert">
      <w:tblPr/>
      <w:tcPr>
        <w:shd w:val="clear" w:color="auto" w:fill="B1D0E0" w:themeFill="accent3" w:themeFillTint="66"/>
      </w:tcPr>
    </w:tblStylePr>
    <w:tblStylePr w:type="band1Horz">
      <w:tblPr/>
      <w:tcPr>
        <w:shd w:val="clear" w:color="auto" w:fill="B1D0E0" w:themeFill="accent3" w:themeFillTint="66"/>
      </w:tcPr>
    </w:tblStylePr>
  </w:style>
  <w:style w:type="table" w:styleId="ListTable3">
    <w:name w:val="List Table 3"/>
    <w:basedOn w:val="TableNormal"/>
    <w:uiPriority w:val="48"/>
    <w:rsid w:val="004E3178"/>
    <w:tblPr>
      <w:tblStyleRowBandSize w:val="1"/>
      <w:tblStyleColBandSize w:val="1"/>
      <w:tblBorders>
        <w:top w:val="single" w:sz="4" w:space="0" w:color="2C3849" w:themeColor="text1"/>
        <w:left w:val="single" w:sz="4" w:space="0" w:color="2C3849" w:themeColor="text1"/>
        <w:bottom w:val="single" w:sz="4" w:space="0" w:color="2C3849" w:themeColor="text1"/>
        <w:right w:val="single" w:sz="4" w:space="0" w:color="2C3849" w:themeColor="text1"/>
      </w:tblBorders>
    </w:tblPr>
    <w:tblStylePr w:type="firstRow">
      <w:rPr>
        <w:b/>
        <w:bCs/>
        <w:color w:val="FFFFFF" w:themeColor="background1"/>
      </w:rPr>
      <w:tblPr/>
      <w:tcPr>
        <w:shd w:val="clear" w:color="auto" w:fill="2C3849" w:themeFill="text1"/>
      </w:tcPr>
    </w:tblStylePr>
    <w:tblStylePr w:type="lastRow">
      <w:rPr>
        <w:b/>
        <w:bCs/>
      </w:rPr>
      <w:tblPr/>
      <w:tcPr>
        <w:tcBorders>
          <w:top w:val="double" w:sz="4" w:space="0" w:color="2C384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9" w:themeColor="text1"/>
          <w:right w:val="single" w:sz="4" w:space="0" w:color="2C3849" w:themeColor="text1"/>
        </w:tcBorders>
      </w:tcPr>
    </w:tblStylePr>
    <w:tblStylePr w:type="band1Horz">
      <w:tblPr/>
      <w:tcPr>
        <w:tcBorders>
          <w:top w:val="single" w:sz="4" w:space="0" w:color="2C3849" w:themeColor="text1"/>
          <w:bottom w:val="single" w:sz="4" w:space="0" w:color="2C384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9" w:themeColor="text1"/>
          <w:left w:val="nil"/>
        </w:tcBorders>
      </w:tcPr>
    </w:tblStylePr>
    <w:tblStylePr w:type="swCell">
      <w:tblPr/>
      <w:tcPr>
        <w:tcBorders>
          <w:top w:val="double" w:sz="4" w:space="0" w:color="2C3849" w:themeColor="text1"/>
          <w:right w:val="nil"/>
        </w:tcBorders>
      </w:tcPr>
    </w:tblStylePr>
  </w:style>
  <w:style w:type="character" w:customStyle="1" w:styleId="HeaderChar">
    <w:name w:val="Header Char"/>
    <w:basedOn w:val="DefaultParagraphFont"/>
    <w:link w:val="Header"/>
    <w:uiPriority w:val="99"/>
    <w:rsid w:val="00A0052A"/>
    <w:rPr>
      <w:rFonts w:asciiTheme="majorHAnsi" w:hAnsiTheme="majorHAnsi"/>
      <w:color w:val="2C3849" w:themeColor="text1"/>
      <w:sz w:val="24"/>
      <w:szCs w:val="28"/>
    </w:rPr>
  </w:style>
  <w:style w:type="character" w:styleId="Hyperlink">
    <w:name w:val="Hyperlink"/>
    <w:basedOn w:val="DefaultParagraphFont"/>
    <w:uiPriority w:val="99"/>
    <w:unhideWhenUsed/>
    <w:rsid w:val="00A40868"/>
    <w:rPr>
      <w:color w:val="614393" w:themeColor="hyperlink"/>
      <w:u w:val="single"/>
    </w:rPr>
  </w:style>
  <w:style w:type="character" w:styleId="UnresolvedMention">
    <w:name w:val="Unresolved Mention"/>
    <w:basedOn w:val="DefaultParagraphFont"/>
    <w:uiPriority w:val="99"/>
    <w:semiHidden/>
    <w:unhideWhenUsed/>
    <w:rsid w:val="00A40868"/>
    <w:rPr>
      <w:color w:val="605E5C"/>
      <w:shd w:val="clear" w:color="auto" w:fill="E1DFDD"/>
    </w:rPr>
  </w:style>
  <w:style w:type="character" w:styleId="CommentReference">
    <w:name w:val="annotation reference"/>
    <w:basedOn w:val="DefaultParagraphFont"/>
    <w:uiPriority w:val="99"/>
    <w:semiHidden/>
    <w:unhideWhenUsed/>
    <w:rsid w:val="00C71E31"/>
    <w:rPr>
      <w:sz w:val="16"/>
      <w:szCs w:val="16"/>
    </w:rPr>
  </w:style>
  <w:style w:type="paragraph" w:styleId="CommentSubject">
    <w:name w:val="annotation subject"/>
    <w:basedOn w:val="CommentText"/>
    <w:next w:val="CommentText"/>
    <w:link w:val="CommentSubjectChar"/>
    <w:uiPriority w:val="99"/>
    <w:semiHidden/>
    <w:unhideWhenUsed/>
    <w:rsid w:val="00B93F3F"/>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B93F3F"/>
    <w:rPr>
      <w:rFonts w:ascii="Calibri Light" w:hAnsi="Calibri Light" w:cstheme="minorHAnsi"/>
      <w:b/>
      <w:bCs/>
      <w:color w:val="2C3849" w:themeColor="text1"/>
      <w:sz w:val="20"/>
      <w:szCs w:val="20"/>
    </w:rPr>
  </w:style>
  <w:style w:type="character" w:styleId="Mention">
    <w:name w:val="Mention"/>
    <w:basedOn w:val="DefaultParagraphFont"/>
    <w:uiPriority w:val="99"/>
    <w:unhideWhenUsed/>
    <w:rsid w:val="006914D1"/>
    <w:rPr>
      <w:color w:val="2B579A"/>
      <w:shd w:val="clear" w:color="auto" w:fill="E1DFDD"/>
    </w:rPr>
  </w:style>
  <w:style w:type="paragraph" w:styleId="Revision">
    <w:name w:val="Revision"/>
    <w:hidden/>
    <w:uiPriority w:val="99"/>
    <w:semiHidden/>
    <w:rsid w:val="00FD3E19"/>
    <w:pPr>
      <w:spacing w:after="0" w:line="240" w:lineRule="auto"/>
      <w:ind w:firstLine="0"/>
    </w:pPr>
    <w:rPr>
      <w:rFonts w:ascii="Calibri Light" w:hAnsi="Calibri Light" w:cstheme="minorHAnsi"/>
      <w:color w:val="2C3849" w:themeColor="text1"/>
      <w:sz w:val="24"/>
      <w:szCs w:val="28"/>
    </w:rPr>
  </w:style>
  <w:style w:type="character" w:customStyle="1" w:styleId="normaltextrun">
    <w:name w:val="normaltextrun"/>
    <w:basedOn w:val="DefaultParagraphFont"/>
    <w:rsid w:val="00F953AD"/>
  </w:style>
  <w:style w:type="character" w:customStyle="1" w:styleId="eop">
    <w:name w:val="eop"/>
    <w:basedOn w:val="DefaultParagraphFont"/>
    <w:rsid w:val="00F953AD"/>
  </w:style>
  <w:style w:type="paragraph" w:styleId="TOC1">
    <w:name w:val="toc 1"/>
    <w:basedOn w:val="Normal"/>
    <w:next w:val="Normal"/>
    <w:autoRedefine/>
    <w:uiPriority w:val="39"/>
    <w:unhideWhenUsed/>
    <w:rsid w:val="00FE05CA"/>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632CF2"/>
    <w:pPr>
      <w:spacing w:before="120" w:after="0"/>
      <w:ind w:left="240"/>
    </w:pPr>
    <w:rPr>
      <w:rFonts w:asciiTheme="minorHAnsi" w:hAnsiTheme="minorHAnsi" w:cstheme="minorHAnsi"/>
      <w:b/>
      <w:bCs/>
      <w:sz w:val="22"/>
      <w:szCs w:val="22"/>
    </w:rPr>
  </w:style>
  <w:style w:type="paragraph" w:styleId="FootnoteText">
    <w:name w:val="footnote text"/>
    <w:basedOn w:val="Normal"/>
    <w:link w:val="FootnoteTextChar"/>
    <w:uiPriority w:val="99"/>
    <w:semiHidden/>
    <w:unhideWhenUsed/>
    <w:rsid w:val="008C0C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CFA"/>
    <w:rPr>
      <w:rFonts w:ascii="Calibri Light" w:hAnsi="Calibri Light"/>
      <w:color w:val="2C3849" w:themeColor="accent1"/>
      <w:sz w:val="20"/>
      <w:szCs w:val="20"/>
    </w:rPr>
  </w:style>
  <w:style w:type="character" w:styleId="FootnoteReference">
    <w:name w:val="footnote reference"/>
    <w:basedOn w:val="DefaultParagraphFont"/>
    <w:uiPriority w:val="99"/>
    <w:semiHidden/>
    <w:unhideWhenUsed/>
    <w:rsid w:val="008C0CFA"/>
    <w:rPr>
      <w:vertAlign w:val="superscript"/>
    </w:rPr>
  </w:style>
  <w:style w:type="paragraph" w:styleId="TOC3">
    <w:name w:val="toc 3"/>
    <w:basedOn w:val="Normal"/>
    <w:next w:val="Normal"/>
    <w:autoRedefine/>
    <w:uiPriority w:val="39"/>
    <w:semiHidden/>
    <w:unhideWhenUsed/>
    <w:rsid w:val="0010101F"/>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0101F"/>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0101F"/>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0101F"/>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0101F"/>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0101F"/>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0101F"/>
    <w:pPr>
      <w:spacing w:after="0"/>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696C35"/>
    <w:rPr>
      <w:color w:val="BF459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04463">
      <w:bodyDiv w:val="1"/>
      <w:marLeft w:val="0"/>
      <w:marRight w:val="0"/>
      <w:marTop w:val="0"/>
      <w:marBottom w:val="0"/>
      <w:divBdr>
        <w:top w:val="none" w:sz="0" w:space="0" w:color="auto"/>
        <w:left w:val="none" w:sz="0" w:space="0" w:color="auto"/>
        <w:bottom w:val="none" w:sz="0" w:space="0" w:color="auto"/>
        <w:right w:val="none" w:sz="0" w:space="0" w:color="auto"/>
      </w:divBdr>
    </w:div>
    <w:div w:id="252935036">
      <w:bodyDiv w:val="1"/>
      <w:marLeft w:val="0"/>
      <w:marRight w:val="0"/>
      <w:marTop w:val="0"/>
      <w:marBottom w:val="0"/>
      <w:divBdr>
        <w:top w:val="none" w:sz="0" w:space="0" w:color="auto"/>
        <w:left w:val="none" w:sz="0" w:space="0" w:color="auto"/>
        <w:bottom w:val="none" w:sz="0" w:space="0" w:color="auto"/>
        <w:right w:val="none" w:sz="0" w:space="0" w:color="auto"/>
      </w:divBdr>
      <w:divsChild>
        <w:div w:id="464736457">
          <w:marLeft w:val="0"/>
          <w:marRight w:val="0"/>
          <w:marTop w:val="0"/>
          <w:marBottom w:val="0"/>
          <w:divBdr>
            <w:top w:val="none" w:sz="0" w:space="0" w:color="auto"/>
            <w:left w:val="none" w:sz="0" w:space="0" w:color="auto"/>
            <w:bottom w:val="none" w:sz="0" w:space="0" w:color="auto"/>
            <w:right w:val="none" w:sz="0" w:space="0" w:color="auto"/>
          </w:divBdr>
          <w:divsChild>
            <w:div w:id="577593898">
              <w:marLeft w:val="0"/>
              <w:marRight w:val="0"/>
              <w:marTop w:val="0"/>
              <w:marBottom w:val="0"/>
              <w:divBdr>
                <w:top w:val="none" w:sz="0" w:space="0" w:color="auto"/>
                <w:left w:val="none" w:sz="0" w:space="0" w:color="auto"/>
                <w:bottom w:val="none" w:sz="0" w:space="0" w:color="auto"/>
                <w:right w:val="none" w:sz="0" w:space="0" w:color="auto"/>
              </w:divBdr>
            </w:div>
          </w:divsChild>
        </w:div>
        <w:div w:id="1136723045">
          <w:marLeft w:val="0"/>
          <w:marRight w:val="0"/>
          <w:marTop w:val="0"/>
          <w:marBottom w:val="0"/>
          <w:divBdr>
            <w:top w:val="none" w:sz="0" w:space="0" w:color="auto"/>
            <w:left w:val="none" w:sz="0" w:space="0" w:color="auto"/>
            <w:bottom w:val="none" w:sz="0" w:space="0" w:color="auto"/>
            <w:right w:val="none" w:sz="0" w:space="0" w:color="auto"/>
          </w:divBdr>
          <w:divsChild>
            <w:div w:id="161624018">
              <w:marLeft w:val="0"/>
              <w:marRight w:val="0"/>
              <w:marTop w:val="0"/>
              <w:marBottom w:val="0"/>
              <w:divBdr>
                <w:top w:val="none" w:sz="0" w:space="0" w:color="auto"/>
                <w:left w:val="none" w:sz="0" w:space="0" w:color="auto"/>
                <w:bottom w:val="none" w:sz="0" w:space="0" w:color="auto"/>
                <w:right w:val="none" w:sz="0" w:space="0" w:color="auto"/>
              </w:divBdr>
            </w:div>
            <w:div w:id="226189857">
              <w:marLeft w:val="0"/>
              <w:marRight w:val="0"/>
              <w:marTop w:val="0"/>
              <w:marBottom w:val="0"/>
              <w:divBdr>
                <w:top w:val="none" w:sz="0" w:space="0" w:color="auto"/>
                <w:left w:val="none" w:sz="0" w:space="0" w:color="auto"/>
                <w:bottom w:val="none" w:sz="0" w:space="0" w:color="auto"/>
                <w:right w:val="none" w:sz="0" w:space="0" w:color="auto"/>
              </w:divBdr>
            </w:div>
            <w:div w:id="1064139411">
              <w:marLeft w:val="0"/>
              <w:marRight w:val="0"/>
              <w:marTop w:val="0"/>
              <w:marBottom w:val="0"/>
              <w:divBdr>
                <w:top w:val="none" w:sz="0" w:space="0" w:color="auto"/>
                <w:left w:val="none" w:sz="0" w:space="0" w:color="auto"/>
                <w:bottom w:val="none" w:sz="0" w:space="0" w:color="auto"/>
                <w:right w:val="none" w:sz="0" w:space="0" w:color="auto"/>
              </w:divBdr>
            </w:div>
            <w:div w:id="1430468333">
              <w:marLeft w:val="0"/>
              <w:marRight w:val="0"/>
              <w:marTop w:val="0"/>
              <w:marBottom w:val="0"/>
              <w:divBdr>
                <w:top w:val="none" w:sz="0" w:space="0" w:color="auto"/>
                <w:left w:val="none" w:sz="0" w:space="0" w:color="auto"/>
                <w:bottom w:val="none" w:sz="0" w:space="0" w:color="auto"/>
                <w:right w:val="none" w:sz="0" w:space="0" w:color="auto"/>
              </w:divBdr>
            </w:div>
            <w:div w:id="1976986774">
              <w:marLeft w:val="0"/>
              <w:marRight w:val="0"/>
              <w:marTop w:val="0"/>
              <w:marBottom w:val="0"/>
              <w:divBdr>
                <w:top w:val="none" w:sz="0" w:space="0" w:color="auto"/>
                <w:left w:val="none" w:sz="0" w:space="0" w:color="auto"/>
                <w:bottom w:val="none" w:sz="0" w:space="0" w:color="auto"/>
                <w:right w:val="none" w:sz="0" w:space="0" w:color="auto"/>
              </w:divBdr>
            </w:div>
          </w:divsChild>
        </w:div>
        <w:div w:id="1488286063">
          <w:marLeft w:val="0"/>
          <w:marRight w:val="0"/>
          <w:marTop w:val="0"/>
          <w:marBottom w:val="0"/>
          <w:divBdr>
            <w:top w:val="none" w:sz="0" w:space="0" w:color="auto"/>
            <w:left w:val="none" w:sz="0" w:space="0" w:color="auto"/>
            <w:bottom w:val="none" w:sz="0" w:space="0" w:color="auto"/>
            <w:right w:val="none" w:sz="0" w:space="0" w:color="auto"/>
          </w:divBdr>
          <w:divsChild>
            <w:div w:id="336619186">
              <w:marLeft w:val="0"/>
              <w:marRight w:val="0"/>
              <w:marTop w:val="0"/>
              <w:marBottom w:val="0"/>
              <w:divBdr>
                <w:top w:val="none" w:sz="0" w:space="0" w:color="auto"/>
                <w:left w:val="none" w:sz="0" w:space="0" w:color="auto"/>
                <w:bottom w:val="none" w:sz="0" w:space="0" w:color="auto"/>
                <w:right w:val="none" w:sz="0" w:space="0" w:color="auto"/>
              </w:divBdr>
            </w:div>
          </w:divsChild>
        </w:div>
        <w:div w:id="1755281046">
          <w:marLeft w:val="0"/>
          <w:marRight w:val="0"/>
          <w:marTop w:val="0"/>
          <w:marBottom w:val="0"/>
          <w:divBdr>
            <w:top w:val="none" w:sz="0" w:space="0" w:color="auto"/>
            <w:left w:val="none" w:sz="0" w:space="0" w:color="auto"/>
            <w:bottom w:val="none" w:sz="0" w:space="0" w:color="auto"/>
            <w:right w:val="none" w:sz="0" w:space="0" w:color="auto"/>
          </w:divBdr>
          <w:divsChild>
            <w:div w:id="47845171">
              <w:marLeft w:val="0"/>
              <w:marRight w:val="0"/>
              <w:marTop w:val="0"/>
              <w:marBottom w:val="0"/>
              <w:divBdr>
                <w:top w:val="none" w:sz="0" w:space="0" w:color="auto"/>
                <w:left w:val="none" w:sz="0" w:space="0" w:color="auto"/>
                <w:bottom w:val="none" w:sz="0" w:space="0" w:color="auto"/>
                <w:right w:val="none" w:sz="0" w:space="0" w:color="auto"/>
              </w:divBdr>
            </w:div>
            <w:div w:id="306322417">
              <w:marLeft w:val="0"/>
              <w:marRight w:val="0"/>
              <w:marTop w:val="0"/>
              <w:marBottom w:val="0"/>
              <w:divBdr>
                <w:top w:val="none" w:sz="0" w:space="0" w:color="auto"/>
                <w:left w:val="none" w:sz="0" w:space="0" w:color="auto"/>
                <w:bottom w:val="none" w:sz="0" w:space="0" w:color="auto"/>
                <w:right w:val="none" w:sz="0" w:space="0" w:color="auto"/>
              </w:divBdr>
            </w:div>
            <w:div w:id="412513718">
              <w:marLeft w:val="0"/>
              <w:marRight w:val="0"/>
              <w:marTop w:val="0"/>
              <w:marBottom w:val="0"/>
              <w:divBdr>
                <w:top w:val="none" w:sz="0" w:space="0" w:color="auto"/>
                <w:left w:val="none" w:sz="0" w:space="0" w:color="auto"/>
                <w:bottom w:val="none" w:sz="0" w:space="0" w:color="auto"/>
                <w:right w:val="none" w:sz="0" w:space="0" w:color="auto"/>
              </w:divBdr>
            </w:div>
            <w:div w:id="439910145">
              <w:marLeft w:val="0"/>
              <w:marRight w:val="0"/>
              <w:marTop w:val="0"/>
              <w:marBottom w:val="0"/>
              <w:divBdr>
                <w:top w:val="none" w:sz="0" w:space="0" w:color="auto"/>
                <w:left w:val="none" w:sz="0" w:space="0" w:color="auto"/>
                <w:bottom w:val="none" w:sz="0" w:space="0" w:color="auto"/>
                <w:right w:val="none" w:sz="0" w:space="0" w:color="auto"/>
              </w:divBdr>
            </w:div>
            <w:div w:id="847645909">
              <w:marLeft w:val="0"/>
              <w:marRight w:val="0"/>
              <w:marTop w:val="0"/>
              <w:marBottom w:val="0"/>
              <w:divBdr>
                <w:top w:val="none" w:sz="0" w:space="0" w:color="auto"/>
                <w:left w:val="none" w:sz="0" w:space="0" w:color="auto"/>
                <w:bottom w:val="none" w:sz="0" w:space="0" w:color="auto"/>
                <w:right w:val="none" w:sz="0" w:space="0" w:color="auto"/>
              </w:divBdr>
            </w:div>
            <w:div w:id="2140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906">
      <w:bodyDiv w:val="1"/>
      <w:marLeft w:val="0"/>
      <w:marRight w:val="0"/>
      <w:marTop w:val="0"/>
      <w:marBottom w:val="0"/>
      <w:divBdr>
        <w:top w:val="none" w:sz="0" w:space="0" w:color="auto"/>
        <w:left w:val="none" w:sz="0" w:space="0" w:color="auto"/>
        <w:bottom w:val="none" w:sz="0" w:space="0" w:color="auto"/>
        <w:right w:val="none" w:sz="0" w:space="0" w:color="auto"/>
      </w:divBdr>
    </w:div>
    <w:div w:id="1007051315">
      <w:bodyDiv w:val="1"/>
      <w:marLeft w:val="0"/>
      <w:marRight w:val="0"/>
      <w:marTop w:val="0"/>
      <w:marBottom w:val="0"/>
      <w:divBdr>
        <w:top w:val="none" w:sz="0" w:space="0" w:color="auto"/>
        <w:left w:val="none" w:sz="0" w:space="0" w:color="auto"/>
        <w:bottom w:val="none" w:sz="0" w:space="0" w:color="auto"/>
        <w:right w:val="none" w:sz="0" w:space="0" w:color="auto"/>
      </w:divBdr>
      <w:divsChild>
        <w:div w:id="1132911">
          <w:marLeft w:val="0"/>
          <w:marRight w:val="0"/>
          <w:marTop w:val="0"/>
          <w:marBottom w:val="0"/>
          <w:divBdr>
            <w:top w:val="none" w:sz="0" w:space="0" w:color="auto"/>
            <w:left w:val="none" w:sz="0" w:space="0" w:color="auto"/>
            <w:bottom w:val="none" w:sz="0" w:space="0" w:color="auto"/>
            <w:right w:val="none" w:sz="0" w:space="0" w:color="auto"/>
          </w:divBdr>
          <w:divsChild>
            <w:div w:id="1345859804">
              <w:marLeft w:val="0"/>
              <w:marRight w:val="0"/>
              <w:marTop w:val="0"/>
              <w:marBottom w:val="0"/>
              <w:divBdr>
                <w:top w:val="none" w:sz="0" w:space="0" w:color="auto"/>
                <w:left w:val="none" w:sz="0" w:space="0" w:color="auto"/>
                <w:bottom w:val="none" w:sz="0" w:space="0" w:color="auto"/>
                <w:right w:val="none" w:sz="0" w:space="0" w:color="auto"/>
              </w:divBdr>
            </w:div>
          </w:divsChild>
        </w:div>
        <w:div w:id="42102670">
          <w:marLeft w:val="0"/>
          <w:marRight w:val="0"/>
          <w:marTop w:val="0"/>
          <w:marBottom w:val="0"/>
          <w:divBdr>
            <w:top w:val="none" w:sz="0" w:space="0" w:color="auto"/>
            <w:left w:val="none" w:sz="0" w:space="0" w:color="auto"/>
            <w:bottom w:val="none" w:sz="0" w:space="0" w:color="auto"/>
            <w:right w:val="none" w:sz="0" w:space="0" w:color="auto"/>
          </w:divBdr>
          <w:divsChild>
            <w:div w:id="112553378">
              <w:marLeft w:val="0"/>
              <w:marRight w:val="0"/>
              <w:marTop w:val="0"/>
              <w:marBottom w:val="0"/>
              <w:divBdr>
                <w:top w:val="none" w:sz="0" w:space="0" w:color="auto"/>
                <w:left w:val="none" w:sz="0" w:space="0" w:color="auto"/>
                <w:bottom w:val="none" w:sz="0" w:space="0" w:color="auto"/>
                <w:right w:val="none" w:sz="0" w:space="0" w:color="auto"/>
              </w:divBdr>
            </w:div>
          </w:divsChild>
        </w:div>
        <w:div w:id="57245255">
          <w:marLeft w:val="0"/>
          <w:marRight w:val="0"/>
          <w:marTop w:val="0"/>
          <w:marBottom w:val="0"/>
          <w:divBdr>
            <w:top w:val="none" w:sz="0" w:space="0" w:color="auto"/>
            <w:left w:val="none" w:sz="0" w:space="0" w:color="auto"/>
            <w:bottom w:val="none" w:sz="0" w:space="0" w:color="auto"/>
            <w:right w:val="none" w:sz="0" w:space="0" w:color="auto"/>
          </w:divBdr>
          <w:divsChild>
            <w:div w:id="1972973024">
              <w:marLeft w:val="0"/>
              <w:marRight w:val="0"/>
              <w:marTop w:val="0"/>
              <w:marBottom w:val="0"/>
              <w:divBdr>
                <w:top w:val="none" w:sz="0" w:space="0" w:color="auto"/>
                <w:left w:val="none" w:sz="0" w:space="0" w:color="auto"/>
                <w:bottom w:val="none" w:sz="0" w:space="0" w:color="auto"/>
                <w:right w:val="none" w:sz="0" w:space="0" w:color="auto"/>
              </w:divBdr>
            </w:div>
          </w:divsChild>
        </w:div>
        <w:div w:id="58016722">
          <w:marLeft w:val="0"/>
          <w:marRight w:val="0"/>
          <w:marTop w:val="0"/>
          <w:marBottom w:val="0"/>
          <w:divBdr>
            <w:top w:val="none" w:sz="0" w:space="0" w:color="auto"/>
            <w:left w:val="none" w:sz="0" w:space="0" w:color="auto"/>
            <w:bottom w:val="none" w:sz="0" w:space="0" w:color="auto"/>
            <w:right w:val="none" w:sz="0" w:space="0" w:color="auto"/>
          </w:divBdr>
          <w:divsChild>
            <w:div w:id="2007128390">
              <w:marLeft w:val="0"/>
              <w:marRight w:val="0"/>
              <w:marTop w:val="0"/>
              <w:marBottom w:val="0"/>
              <w:divBdr>
                <w:top w:val="none" w:sz="0" w:space="0" w:color="auto"/>
                <w:left w:val="none" w:sz="0" w:space="0" w:color="auto"/>
                <w:bottom w:val="none" w:sz="0" w:space="0" w:color="auto"/>
                <w:right w:val="none" w:sz="0" w:space="0" w:color="auto"/>
              </w:divBdr>
            </w:div>
          </w:divsChild>
        </w:div>
        <w:div w:id="64188648">
          <w:marLeft w:val="0"/>
          <w:marRight w:val="0"/>
          <w:marTop w:val="0"/>
          <w:marBottom w:val="0"/>
          <w:divBdr>
            <w:top w:val="none" w:sz="0" w:space="0" w:color="auto"/>
            <w:left w:val="none" w:sz="0" w:space="0" w:color="auto"/>
            <w:bottom w:val="none" w:sz="0" w:space="0" w:color="auto"/>
            <w:right w:val="none" w:sz="0" w:space="0" w:color="auto"/>
          </w:divBdr>
          <w:divsChild>
            <w:div w:id="902180590">
              <w:marLeft w:val="0"/>
              <w:marRight w:val="0"/>
              <w:marTop w:val="0"/>
              <w:marBottom w:val="0"/>
              <w:divBdr>
                <w:top w:val="none" w:sz="0" w:space="0" w:color="auto"/>
                <w:left w:val="none" w:sz="0" w:space="0" w:color="auto"/>
                <w:bottom w:val="none" w:sz="0" w:space="0" w:color="auto"/>
                <w:right w:val="none" w:sz="0" w:space="0" w:color="auto"/>
              </w:divBdr>
            </w:div>
          </w:divsChild>
        </w:div>
        <w:div w:id="81032109">
          <w:marLeft w:val="0"/>
          <w:marRight w:val="0"/>
          <w:marTop w:val="0"/>
          <w:marBottom w:val="0"/>
          <w:divBdr>
            <w:top w:val="none" w:sz="0" w:space="0" w:color="auto"/>
            <w:left w:val="none" w:sz="0" w:space="0" w:color="auto"/>
            <w:bottom w:val="none" w:sz="0" w:space="0" w:color="auto"/>
            <w:right w:val="none" w:sz="0" w:space="0" w:color="auto"/>
          </w:divBdr>
          <w:divsChild>
            <w:div w:id="849299951">
              <w:marLeft w:val="0"/>
              <w:marRight w:val="0"/>
              <w:marTop w:val="0"/>
              <w:marBottom w:val="0"/>
              <w:divBdr>
                <w:top w:val="none" w:sz="0" w:space="0" w:color="auto"/>
                <w:left w:val="none" w:sz="0" w:space="0" w:color="auto"/>
                <w:bottom w:val="none" w:sz="0" w:space="0" w:color="auto"/>
                <w:right w:val="none" w:sz="0" w:space="0" w:color="auto"/>
              </w:divBdr>
            </w:div>
          </w:divsChild>
        </w:div>
        <w:div w:id="105544197">
          <w:marLeft w:val="0"/>
          <w:marRight w:val="0"/>
          <w:marTop w:val="0"/>
          <w:marBottom w:val="0"/>
          <w:divBdr>
            <w:top w:val="none" w:sz="0" w:space="0" w:color="auto"/>
            <w:left w:val="none" w:sz="0" w:space="0" w:color="auto"/>
            <w:bottom w:val="none" w:sz="0" w:space="0" w:color="auto"/>
            <w:right w:val="none" w:sz="0" w:space="0" w:color="auto"/>
          </w:divBdr>
          <w:divsChild>
            <w:div w:id="735279536">
              <w:marLeft w:val="0"/>
              <w:marRight w:val="0"/>
              <w:marTop w:val="0"/>
              <w:marBottom w:val="0"/>
              <w:divBdr>
                <w:top w:val="none" w:sz="0" w:space="0" w:color="auto"/>
                <w:left w:val="none" w:sz="0" w:space="0" w:color="auto"/>
                <w:bottom w:val="none" w:sz="0" w:space="0" w:color="auto"/>
                <w:right w:val="none" w:sz="0" w:space="0" w:color="auto"/>
              </w:divBdr>
            </w:div>
          </w:divsChild>
        </w:div>
        <w:div w:id="151605087">
          <w:marLeft w:val="0"/>
          <w:marRight w:val="0"/>
          <w:marTop w:val="0"/>
          <w:marBottom w:val="0"/>
          <w:divBdr>
            <w:top w:val="none" w:sz="0" w:space="0" w:color="auto"/>
            <w:left w:val="none" w:sz="0" w:space="0" w:color="auto"/>
            <w:bottom w:val="none" w:sz="0" w:space="0" w:color="auto"/>
            <w:right w:val="none" w:sz="0" w:space="0" w:color="auto"/>
          </w:divBdr>
          <w:divsChild>
            <w:div w:id="1620800333">
              <w:marLeft w:val="0"/>
              <w:marRight w:val="0"/>
              <w:marTop w:val="0"/>
              <w:marBottom w:val="0"/>
              <w:divBdr>
                <w:top w:val="none" w:sz="0" w:space="0" w:color="auto"/>
                <w:left w:val="none" w:sz="0" w:space="0" w:color="auto"/>
                <w:bottom w:val="none" w:sz="0" w:space="0" w:color="auto"/>
                <w:right w:val="none" w:sz="0" w:space="0" w:color="auto"/>
              </w:divBdr>
            </w:div>
          </w:divsChild>
        </w:div>
        <w:div w:id="158926489">
          <w:marLeft w:val="0"/>
          <w:marRight w:val="0"/>
          <w:marTop w:val="0"/>
          <w:marBottom w:val="0"/>
          <w:divBdr>
            <w:top w:val="none" w:sz="0" w:space="0" w:color="auto"/>
            <w:left w:val="none" w:sz="0" w:space="0" w:color="auto"/>
            <w:bottom w:val="none" w:sz="0" w:space="0" w:color="auto"/>
            <w:right w:val="none" w:sz="0" w:space="0" w:color="auto"/>
          </w:divBdr>
          <w:divsChild>
            <w:div w:id="1115248987">
              <w:marLeft w:val="0"/>
              <w:marRight w:val="0"/>
              <w:marTop w:val="0"/>
              <w:marBottom w:val="0"/>
              <w:divBdr>
                <w:top w:val="none" w:sz="0" w:space="0" w:color="auto"/>
                <w:left w:val="none" w:sz="0" w:space="0" w:color="auto"/>
                <w:bottom w:val="none" w:sz="0" w:space="0" w:color="auto"/>
                <w:right w:val="none" w:sz="0" w:space="0" w:color="auto"/>
              </w:divBdr>
            </w:div>
          </w:divsChild>
        </w:div>
        <w:div w:id="628898339">
          <w:marLeft w:val="0"/>
          <w:marRight w:val="0"/>
          <w:marTop w:val="0"/>
          <w:marBottom w:val="0"/>
          <w:divBdr>
            <w:top w:val="none" w:sz="0" w:space="0" w:color="auto"/>
            <w:left w:val="none" w:sz="0" w:space="0" w:color="auto"/>
            <w:bottom w:val="none" w:sz="0" w:space="0" w:color="auto"/>
            <w:right w:val="none" w:sz="0" w:space="0" w:color="auto"/>
          </w:divBdr>
          <w:divsChild>
            <w:div w:id="2014643405">
              <w:marLeft w:val="0"/>
              <w:marRight w:val="0"/>
              <w:marTop w:val="0"/>
              <w:marBottom w:val="0"/>
              <w:divBdr>
                <w:top w:val="none" w:sz="0" w:space="0" w:color="auto"/>
                <w:left w:val="none" w:sz="0" w:space="0" w:color="auto"/>
                <w:bottom w:val="none" w:sz="0" w:space="0" w:color="auto"/>
                <w:right w:val="none" w:sz="0" w:space="0" w:color="auto"/>
              </w:divBdr>
            </w:div>
          </w:divsChild>
        </w:div>
        <w:div w:id="755370155">
          <w:marLeft w:val="0"/>
          <w:marRight w:val="0"/>
          <w:marTop w:val="0"/>
          <w:marBottom w:val="0"/>
          <w:divBdr>
            <w:top w:val="none" w:sz="0" w:space="0" w:color="auto"/>
            <w:left w:val="none" w:sz="0" w:space="0" w:color="auto"/>
            <w:bottom w:val="none" w:sz="0" w:space="0" w:color="auto"/>
            <w:right w:val="none" w:sz="0" w:space="0" w:color="auto"/>
          </w:divBdr>
          <w:divsChild>
            <w:div w:id="404913295">
              <w:marLeft w:val="0"/>
              <w:marRight w:val="0"/>
              <w:marTop w:val="0"/>
              <w:marBottom w:val="0"/>
              <w:divBdr>
                <w:top w:val="none" w:sz="0" w:space="0" w:color="auto"/>
                <w:left w:val="none" w:sz="0" w:space="0" w:color="auto"/>
                <w:bottom w:val="none" w:sz="0" w:space="0" w:color="auto"/>
                <w:right w:val="none" w:sz="0" w:space="0" w:color="auto"/>
              </w:divBdr>
            </w:div>
          </w:divsChild>
        </w:div>
        <w:div w:id="900363631">
          <w:marLeft w:val="0"/>
          <w:marRight w:val="0"/>
          <w:marTop w:val="0"/>
          <w:marBottom w:val="0"/>
          <w:divBdr>
            <w:top w:val="none" w:sz="0" w:space="0" w:color="auto"/>
            <w:left w:val="none" w:sz="0" w:space="0" w:color="auto"/>
            <w:bottom w:val="none" w:sz="0" w:space="0" w:color="auto"/>
            <w:right w:val="none" w:sz="0" w:space="0" w:color="auto"/>
          </w:divBdr>
          <w:divsChild>
            <w:div w:id="320549072">
              <w:marLeft w:val="0"/>
              <w:marRight w:val="0"/>
              <w:marTop w:val="0"/>
              <w:marBottom w:val="0"/>
              <w:divBdr>
                <w:top w:val="none" w:sz="0" w:space="0" w:color="auto"/>
                <w:left w:val="none" w:sz="0" w:space="0" w:color="auto"/>
                <w:bottom w:val="none" w:sz="0" w:space="0" w:color="auto"/>
                <w:right w:val="none" w:sz="0" w:space="0" w:color="auto"/>
              </w:divBdr>
            </w:div>
          </w:divsChild>
        </w:div>
        <w:div w:id="983200664">
          <w:marLeft w:val="0"/>
          <w:marRight w:val="0"/>
          <w:marTop w:val="0"/>
          <w:marBottom w:val="0"/>
          <w:divBdr>
            <w:top w:val="none" w:sz="0" w:space="0" w:color="auto"/>
            <w:left w:val="none" w:sz="0" w:space="0" w:color="auto"/>
            <w:bottom w:val="none" w:sz="0" w:space="0" w:color="auto"/>
            <w:right w:val="none" w:sz="0" w:space="0" w:color="auto"/>
          </w:divBdr>
          <w:divsChild>
            <w:div w:id="1022436910">
              <w:marLeft w:val="0"/>
              <w:marRight w:val="0"/>
              <w:marTop w:val="0"/>
              <w:marBottom w:val="0"/>
              <w:divBdr>
                <w:top w:val="none" w:sz="0" w:space="0" w:color="auto"/>
                <w:left w:val="none" w:sz="0" w:space="0" w:color="auto"/>
                <w:bottom w:val="none" w:sz="0" w:space="0" w:color="auto"/>
                <w:right w:val="none" w:sz="0" w:space="0" w:color="auto"/>
              </w:divBdr>
            </w:div>
          </w:divsChild>
        </w:div>
        <w:div w:id="1230922163">
          <w:marLeft w:val="0"/>
          <w:marRight w:val="0"/>
          <w:marTop w:val="0"/>
          <w:marBottom w:val="0"/>
          <w:divBdr>
            <w:top w:val="none" w:sz="0" w:space="0" w:color="auto"/>
            <w:left w:val="none" w:sz="0" w:space="0" w:color="auto"/>
            <w:bottom w:val="none" w:sz="0" w:space="0" w:color="auto"/>
            <w:right w:val="none" w:sz="0" w:space="0" w:color="auto"/>
          </w:divBdr>
          <w:divsChild>
            <w:div w:id="1279681418">
              <w:marLeft w:val="0"/>
              <w:marRight w:val="0"/>
              <w:marTop w:val="0"/>
              <w:marBottom w:val="0"/>
              <w:divBdr>
                <w:top w:val="none" w:sz="0" w:space="0" w:color="auto"/>
                <w:left w:val="none" w:sz="0" w:space="0" w:color="auto"/>
                <w:bottom w:val="none" w:sz="0" w:space="0" w:color="auto"/>
                <w:right w:val="none" w:sz="0" w:space="0" w:color="auto"/>
              </w:divBdr>
            </w:div>
          </w:divsChild>
        </w:div>
        <w:div w:id="1269779853">
          <w:marLeft w:val="0"/>
          <w:marRight w:val="0"/>
          <w:marTop w:val="0"/>
          <w:marBottom w:val="0"/>
          <w:divBdr>
            <w:top w:val="none" w:sz="0" w:space="0" w:color="auto"/>
            <w:left w:val="none" w:sz="0" w:space="0" w:color="auto"/>
            <w:bottom w:val="none" w:sz="0" w:space="0" w:color="auto"/>
            <w:right w:val="none" w:sz="0" w:space="0" w:color="auto"/>
          </w:divBdr>
          <w:divsChild>
            <w:div w:id="343439177">
              <w:marLeft w:val="0"/>
              <w:marRight w:val="0"/>
              <w:marTop w:val="0"/>
              <w:marBottom w:val="0"/>
              <w:divBdr>
                <w:top w:val="none" w:sz="0" w:space="0" w:color="auto"/>
                <w:left w:val="none" w:sz="0" w:space="0" w:color="auto"/>
                <w:bottom w:val="none" w:sz="0" w:space="0" w:color="auto"/>
                <w:right w:val="none" w:sz="0" w:space="0" w:color="auto"/>
              </w:divBdr>
            </w:div>
          </w:divsChild>
        </w:div>
        <w:div w:id="1413162977">
          <w:marLeft w:val="0"/>
          <w:marRight w:val="0"/>
          <w:marTop w:val="0"/>
          <w:marBottom w:val="0"/>
          <w:divBdr>
            <w:top w:val="none" w:sz="0" w:space="0" w:color="auto"/>
            <w:left w:val="none" w:sz="0" w:space="0" w:color="auto"/>
            <w:bottom w:val="none" w:sz="0" w:space="0" w:color="auto"/>
            <w:right w:val="none" w:sz="0" w:space="0" w:color="auto"/>
          </w:divBdr>
          <w:divsChild>
            <w:div w:id="2094011913">
              <w:marLeft w:val="0"/>
              <w:marRight w:val="0"/>
              <w:marTop w:val="0"/>
              <w:marBottom w:val="0"/>
              <w:divBdr>
                <w:top w:val="none" w:sz="0" w:space="0" w:color="auto"/>
                <w:left w:val="none" w:sz="0" w:space="0" w:color="auto"/>
                <w:bottom w:val="none" w:sz="0" w:space="0" w:color="auto"/>
                <w:right w:val="none" w:sz="0" w:space="0" w:color="auto"/>
              </w:divBdr>
            </w:div>
          </w:divsChild>
        </w:div>
        <w:div w:id="1438208626">
          <w:marLeft w:val="0"/>
          <w:marRight w:val="0"/>
          <w:marTop w:val="0"/>
          <w:marBottom w:val="0"/>
          <w:divBdr>
            <w:top w:val="none" w:sz="0" w:space="0" w:color="auto"/>
            <w:left w:val="none" w:sz="0" w:space="0" w:color="auto"/>
            <w:bottom w:val="none" w:sz="0" w:space="0" w:color="auto"/>
            <w:right w:val="none" w:sz="0" w:space="0" w:color="auto"/>
          </w:divBdr>
          <w:divsChild>
            <w:div w:id="1366297610">
              <w:marLeft w:val="0"/>
              <w:marRight w:val="0"/>
              <w:marTop w:val="0"/>
              <w:marBottom w:val="0"/>
              <w:divBdr>
                <w:top w:val="none" w:sz="0" w:space="0" w:color="auto"/>
                <w:left w:val="none" w:sz="0" w:space="0" w:color="auto"/>
                <w:bottom w:val="none" w:sz="0" w:space="0" w:color="auto"/>
                <w:right w:val="none" w:sz="0" w:space="0" w:color="auto"/>
              </w:divBdr>
            </w:div>
          </w:divsChild>
        </w:div>
        <w:div w:id="1502744503">
          <w:marLeft w:val="0"/>
          <w:marRight w:val="0"/>
          <w:marTop w:val="0"/>
          <w:marBottom w:val="0"/>
          <w:divBdr>
            <w:top w:val="none" w:sz="0" w:space="0" w:color="auto"/>
            <w:left w:val="none" w:sz="0" w:space="0" w:color="auto"/>
            <w:bottom w:val="none" w:sz="0" w:space="0" w:color="auto"/>
            <w:right w:val="none" w:sz="0" w:space="0" w:color="auto"/>
          </w:divBdr>
          <w:divsChild>
            <w:div w:id="993802063">
              <w:marLeft w:val="0"/>
              <w:marRight w:val="0"/>
              <w:marTop w:val="0"/>
              <w:marBottom w:val="0"/>
              <w:divBdr>
                <w:top w:val="none" w:sz="0" w:space="0" w:color="auto"/>
                <w:left w:val="none" w:sz="0" w:space="0" w:color="auto"/>
                <w:bottom w:val="none" w:sz="0" w:space="0" w:color="auto"/>
                <w:right w:val="none" w:sz="0" w:space="0" w:color="auto"/>
              </w:divBdr>
            </w:div>
          </w:divsChild>
        </w:div>
        <w:div w:id="1551071721">
          <w:marLeft w:val="0"/>
          <w:marRight w:val="0"/>
          <w:marTop w:val="0"/>
          <w:marBottom w:val="0"/>
          <w:divBdr>
            <w:top w:val="none" w:sz="0" w:space="0" w:color="auto"/>
            <w:left w:val="none" w:sz="0" w:space="0" w:color="auto"/>
            <w:bottom w:val="none" w:sz="0" w:space="0" w:color="auto"/>
            <w:right w:val="none" w:sz="0" w:space="0" w:color="auto"/>
          </w:divBdr>
          <w:divsChild>
            <w:div w:id="276186179">
              <w:marLeft w:val="0"/>
              <w:marRight w:val="0"/>
              <w:marTop w:val="0"/>
              <w:marBottom w:val="0"/>
              <w:divBdr>
                <w:top w:val="none" w:sz="0" w:space="0" w:color="auto"/>
                <w:left w:val="none" w:sz="0" w:space="0" w:color="auto"/>
                <w:bottom w:val="none" w:sz="0" w:space="0" w:color="auto"/>
                <w:right w:val="none" w:sz="0" w:space="0" w:color="auto"/>
              </w:divBdr>
            </w:div>
          </w:divsChild>
        </w:div>
        <w:div w:id="1560358866">
          <w:marLeft w:val="0"/>
          <w:marRight w:val="0"/>
          <w:marTop w:val="0"/>
          <w:marBottom w:val="0"/>
          <w:divBdr>
            <w:top w:val="none" w:sz="0" w:space="0" w:color="auto"/>
            <w:left w:val="none" w:sz="0" w:space="0" w:color="auto"/>
            <w:bottom w:val="none" w:sz="0" w:space="0" w:color="auto"/>
            <w:right w:val="none" w:sz="0" w:space="0" w:color="auto"/>
          </w:divBdr>
          <w:divsChild>
            <w:div w:id="2092577047">
              <w:marLeft w:val="0"/>
              <w:marRight w:val="0"/>
              <w:marTop w:val="0"/>
              <w:marBottom w:val="0"/>
              <w:divBdr>
                <w:top w:val="none" w:sz="0" w:space="0" w:color="auto"/>
                <w:left w:val="none" w:sz="0" w:space="0" w:color="auto"/>
                <w:bottom w:val="none" w:sz="0" w:space="0" w:color="auto"/>
                <w:right w:val="none" w:sz="0" w:space="0" w:color="auto"/>
              </w:divBdr>
            </w:div>
          </w:divsChild>
        </w:div>
        <w:div w:id="1712416684">
          <w:marLeft w:val="0"/>
          <w:marRight w:val="0"/>
          <w:marTop w:val="0"/>
          <w:marBottom w:val="0"/>
          <w:divBdr>
            <w:top w:val="none" w:sz="0" w:space="0" w:color="auto"/>
            <w:left w:val="none" w:sz="0" w:space="0" w:color="auto"/>
            <w:bottom w:val="none" w:sz="0" w:space="0" w:color="auto"/>
            <w:right w:val="none" w:sz="0" w:space="0" w:color="auto"/>
          </w:divBdr>
          <w:divsChild>
            <w:div w:id="795484068">
              <w:marLeft w:val="0"/>
              <w:marRight w:val="0"/>
              <w:marTop w:val="0"/>
              <w:marBottom w:val="0"/>
              <w:divBdr>
                <w:top w:val="none" w:sz="0" w:space="0" w:color="auto"/>
                <w:left w:val="none" w:sz="0" w:space="0" w:color="auto"/>
                <w:bottom w:val="none" w:sz="0" w:space="0" w:color="auto"/>
                <w:right w:val="none" w:sz="0" w:space="0" w:color="auto"/>
              </w:divBdr>
            </w:div>
          </w:divsChild>
        </w:div>
        <w:div w:id="1784762903">
          <w:marLeft w:val="0"/>
          <w:marRight w:val="0"/>
          <w:marTop w:val="0"/>
          <w:marBottom w:val="0"/>
          <w:divBdr>
            <w:top w:val="none" w:sz="0" w:space="0" w:color="auto"/>
            <w:left w:val="none" w:sz="0" w:space="0" w:color="auto"/>
            <w:bottom w:val="none" w:sz="0" w:space="0" w:color="auto"/>
            <w:right w:val="none" w:sz="0" w:space="0" w:color="auto"/>
          </w:divBdr>
          <w:divsChild>
            <w:div w:id="848177027">
              <w:marLeft w:val="0"/>
              <w:marRight w:val="0"/>
              <w:marTop w:val="0"/>
              <w:marBottom w:val="0"/>
              <w:divBdr>
                <w:top w:val="none" w:sz="0" w:space="0" w:color="auto"/>
                <w:left w:val="none" w:sz="0" w:space="0" w:color="auto"/>
                <w:bottom w:val="none" w:sz="0" w:space="0" w:color="auto"/>
                <w:right w:val="none" w:sz="0" w:space="0" w:color="auto"/>
              </w:divBdr>
            </w:div>
          </w:divsChild>
        </w:div>
        <w:div w:id="1787193028">
          <w:marLeft w:val="0"/>
          <w:marRight w:val="0"/>
          <w:marTop w:val="0"/>
          <w:marBottom w:val="0"/>
          <w:divBdr>
            <w:top w:val="none" w:sz="0" w:space="0" w:color="auto"/>
            <w:left w:val="none" w:sz="0" w:space="0" w:color="auto"/>
            <w:bottom w:val="none" w:sz="0" w:space="0" w:color="auto"/>
            <w:right w:val="none" w:sz="0" w:space="0" w:color="auto"/>
          </w:divBdr>
          <w:divsChild>
            <w:div w:id="1130320527">
              <w:marLeft w:val="0"/>
              <w:marRight w:val="0"/>
              <w:marTop w:val="0"/>
              <w:marBottom w:val="0"/>
              <w:divBdr>
                <w:top w:val="none" w:sz="0" w:space="0" w:color="auto"/>
                <w:left w:val="none" w:sz="0" w:space="0" w:color="auto"/>
                <w:bottom w:val="none" w:sz="0" w:space="0" w:color="auto"/>
                <w:right w:val="none" w:sz="0" w:space="0" w:color="auto"/>
              </w:divBdr>
            </w:div>
          </w:divsChild>
        </w:div>
        <w:div w:id="1905214040">
          <w:marLeft w:val="0"/>
          <w:marRight w:val="0"/>
          <w:marTop w:val="0"/>
          <w:marBottom w:val="0"/>
          <w:divBdr>
            <w:top w:val="none" w:sz="0" w:space="0" w:color="auto"/>
            <w:left w:val="none" w:sz="0" w:space="0" w:color="auto"/>
            <w:bottom w:val="none" w:sz="0" w:space="0" w:color="auto"/>
            <w:right w:val="none" w:sz="0" w:space="0" w:color="auto"/>
          </w:divBdr>
          <w:divsChild>
            <w:div w:id="495926493">
              <w:marLeft w:val="0"/>
              <w:marRight w:val="0"/>
              <w:marTop w:val="0"/>
              <w:marBottom w:val="0"/>
              <w:divBdr>
                <w:top w:val="none" w:sz="0" w:space="0" w:color="auto"/>
                <w:left w:val="none" w:sz="0" w:space="0" w:color="auto"/>
                <w:bottom w:val="none" w:sz="0" w:space="0" w:color="auto"/>
                <w:right w:val="none" w:sz="0" w:space="0" w:color="auto"/>
              </w:divBdr>
            </w:div>
          </w:divsChild>
        </w:div>
        <w:div w:id="2038845876">
          <w:marLeft w:val="0"/>
          <w:marRight w:val="0"/>
          <w:marTop w:val="0"/>
          <w:marBottom w:val="0"/>
          <w:divBdr>
            <w:top w:val="none" w:sz="0" w:space="0" w:color="auto"/>
            <w:left w:val="none" w:sz="0" w:space="0" w:color="auto"/>
            <w:bottom w:val="none" w:sz="0" w:space="0" w:color="auto"/>
            <w:right w:val="none" w:sz="0" w:space="0" w:color="auto"/>
          </w:divBdr>
          <w:divsChild>
            <w:div w:id="2859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3264">
      <w:bodyDiv w:val="1"/>
      <w:marLeft w:val="0"/>
      <w:marRight w:val="0"/>
      <w:marTop w:val="0"/>
      <w:marBottom w:val="0"/>
      <w:divBdr>
        <w:top w:val="none" w:sz="0" w:space="0" w:color="auto"/>
        <w:left w:val="none" w:sz="0" w:space="0" w:color="auto"/>
        <w:bottom w:val="none" w:sz="0" w:space="0" w:color="auto"/>
        <w:right w:val="none" w:sz="0" w:space="0" w:color="auto"/>
      </w:divBdr>
    </w:div>
    <w:div w:id="1204631584">
      <w:bodyDiv w:val="1"/>
      <w:marLeft w:val="0"/>
      <w:marRight w:val="0"/>
      <w:marTop w:val="0"/>
      <w:marBottom w:val="0"/>
      <w:divBdr>
        <w:top w:val="none" w:sz="0" w:space="0" w:color="auto"/>
        <w:left w:val="none" w:sz="0" w:space="0" w:color="auto"/>
        <w:bottom w:val="none" w:sz="0" w:space="0" w:color="auto"/>
        <w:right w:val="none" w:sz="0" w:space="0" w:color="auto"/>
      </w:divBdr>
      <w:divsChild>
        <w:div w:id="1307276424">
          <w:marLeft w:val="0"/>
          <w:marRight w:val="0"/>
          <w:marTop w:val="0"/>
          <w:marBottom w:val="0"/>
          <w:divBdr>
            <w:top w:val="none" w:sz="0" w:space="0" w:color="auto"/>
            <w:left w:val="none" w:sz="0" w:space="0" w:color="auto"/>
            <w:bottom w:val="none" w:sz="0" w:space="0" w:color="auto"/>
            <w:right w:val="none" w:sz="0" w:space="0" w:color="auto"/>
          </w:divBdr>
          <w:divsChild>
            <w:div w:id="7144317">
              <w:marLeft w:val="0"/>
              <w:marRight w:val="0"/>
              <w:marTop w:val="0"/>
              <w:marBottom w:val="0"/>
              <w:divBdr>
                <w:top w:val="none" w:sz="0" w:space="0" w:color="auto"/>
                <w:left w:val="none" w:sz="0" w:space="0" w:color="auto"/>
                <w:bottom w:val="none" w:sz="0" w:space="0" w:color="auto"/>
                <w:right w:val="none" w:sz="0" w:space="0" w:color="auto"/>
              </w:divBdr>
            </w:div>
            <w:div w:id="26762813">
              <w:marLeft w:val="0"/>
              <w:marRight w:val="0"/>
              <w:marTop w:val="0"/>
              <w:marBottom w:val="0"/>
              <w:divBdr>
                <w:top w:val="none" w:sz="0" w:space="0" w:color="auto"/>
                <w:left w:val="none" w:sz="0" w:space="0" w:color="auto"/>
                <w:bottom w:val="none" w:sz="0" w:space="0" w:color="auto"/>
                <w:right w:val="none" w:sz="0" w:space="0" w:color="auto"/>
              </w:divBdr>
            </w:div>
            <w:div w:id="540899196">
              <w:marLeft w:val="0"/>
              <w:marRight w:val="0"/>
              <w:marTop w:val="0"/>
              <w:marBottom w:val="0"/>
              <w:divBdr>
                <w:top w:val="none" w:sz="0" w:space="0" w:color="auto"/>
                <w:left w:val="none" w:sz="0" w:space="0" w:color="auto"/>
                <w:bottom w:val="none" w:sz="0" w:space="0" w:color="auto"/>
                <w:right w:val="none" w:sz="0" w:space="0" w:color="auto"/>
              </w:divBdr>
            </w:div>
            <w:div w:id="589193209">
              <w:marLeft w:val="0"/>
              <w:marRight w:val="0"/>
              <w:marTop w:val="0"/>
              <w:marBottom w:val="0"/>
              <w:divBdr>
                <w:top w:val="none" w:sz="0" w:space="0" w:color="auto"/>
                <w:left w:val="none" w:sz="0" w:space="0" w:color="auto"/>
                <w:bottom w:val="none" w:sz="0" w:space="0" w:color="auto"/>
                <w:right w:val="none" w:sz="0" w:space="0" w:color="auto"/>
              </w:divBdr>
            </w:div>
            <w:div w:id="1444229448">
              <w:marLeft w:val="0"/>
              <w:marRight w:val="0"/>
              <w:marTop w:val="0"/>
              <w:marBottom w:val="0"/>
              <w:divBdr>
                <w:top w:val="none" w:sz="0" w:space="0" w:color="auto"/>
                <w:left w:val="none" w:sz="0" w:space="0" w:color="auto"/>
                <w:bottom w:val="none" w:sz="0" w:space="0" w:color="auto"/>
                <w:right w:val="none" w:sz="0" w:space="0" w:color="auto"/>
              </w:divBdr>
            </w:div>
            <w:div w:id="1962370961">
              <w:marLeft w:val="0"/>
              <w:marRight w:val="0"/>
              <w:marTop w:val="0"/>
              <w:marBottom w:val="0"/>
              <w:divBdr>
                <w:top w:val="none" w:sz="0" w:space="0" w:color="auto"/>
                <w:left w:val="none" w:sz="0" w:space="0" w:color="auto"/>
                <w:bottom w:val="none" w:sz="0" w:space="0" w:color="auto"/>
                <w:right w:val="none" w:sz="0" w:space="0" w:color="auto"/>
              </w:divBdr>
            </w:div>
          </w:divsChild>
        </w:div>
        <w:div w:id="1821727057">
          <w:marLeft w:val="0"/>
          <w:marRight w:val="0"/>
          <w:marTop w:val="0"/>
          <w:marBottom w:val="0"/>
          <w:divBdr>
            <w:top w:val="none" w:sz="0" w:space="0" w:color="auto"/>
            <w:left w:val="none" w:sz="0" w:space="0" w:color="auto"/>
            <w:bottom w:val="none" w:sz="0" w:space="0" w:color="auto"/>
            <w:right w:val="none" w:sz="0" w:space="0" w:color="auto"/>
          </w:divBdr>
          <w:divsChild>
            <w:div w:id="173300876">
              <w:marLeft w:val="0"/>
              <w:marRight w:val="0"/>
              <w:marTop w:val="0"/>
              <w:marBottom w:val="0"/>
              <w:divBdr>
                <w:top w:val="none" w:sz="0" w:space="0" w:color="auto"/>
                <w:left w:val="none" w:sz="0" w:space="0" w:color="auto"/>
                <w:bottom w:val="none" w:sz="0" w:space="0" w:color="auto"/>
                <w:right w:val="none" w:sz="0" w:space="0" w:color="auto"/>
              </w:divBdr>
            </w:div>
            <w:div w:id="323318894">
              <w:marLeft w:val="0"/>
              <w:marRight w:val="0"/>
              <w:marTop w:val="0"/>
              <w:marBottom w:val="0"/>
              <w:divBdr>
                <w:top w:val="none" w:sz="0" w:space="0" w:color="auto"/>
                <w:left w:val="none" w:sz="0" w:space="0" w:color="auto"/>
                <w:bottom w:val="none" w:sz="0" w:space="0" w:color="auto"/>
                <w:right w:val="none" w:sz="0" w:space="0" w:color="auto"/>
              </w:divBdr>
            </w:div>
            <w:div w:id="1052733888">
              <w:marLeft w:val="0"/>
              <w:marRight w:val="0"/>
              <w:marTop w:val="0"/>
              <w:marBottom w:val="0"/>
              <w:divBdr>
                <w:top w:val="none" w:sz="0" w:space="0" w:color="auto"/>
                <w:left w:val="none" w:sz="0" w:space="0" w:color="auto"/>
                <w:bottom w:val="none" w:sz="0" w:space="0" w:color="auto"/>
                <w:right w:val="none" w:sz="0" w:space="0" w:color="auto"/>
              </w:divBdr>
            </w:div>
            <w:div w:id="1145390142">
              <w:marLeft w:val="0"/>
              <w:marRight w:val="0"/>
              <w:marTop w:val="0"/>
              <w:marBottom w:val="0"/>
              <w:divBdr>
                <w:top w:val="none" w:sz="0" w:space="0" w:color="auto"/>
                <w:left w:val="none" w:sz="0" w:space="0" w:color="auto"/>
                <w:bottom w:val="none" w:sz="0" w:space="0" w:color="auto"/>
                <w:right w:val="none" w:sz="0" w:space="0" w:color="auto"/>
              </w:divBdr>
            </w:div>
            <w:div w:id="1511329263">
              <w:marLeft w:val="0"/>
              <w:marRight w:val="0"/>
              <w:marTop w:val="0"/>
              <w:marBottom w:val="0"/>
              <w:divBdr>
                <w:top w:val="none" w:sz="0" w:space="0" w:color="auto"/>
                <w:left w:val="none" w:sz="0" w:space="0" w:color="auto"/>
                <w:bottom w:val="none" w:sz="0" w:space="0" w:color="auto"/>
                <w:right w:val="none" w:sz="0" w:space="0" w:color="auto"/>
              </w:divBdr>
            </w:div>
          </w:divsChild>
        </w:div>
        <w:div w:id="1995063831">
          <w:marLeft w:val="0"/>
          <w:marRight w:val="0"/>
          <w:marTop w:val="0"/>
          <w:marBottom w:val="0"/>
          <w:divBdr>
            <w:top w:val="none" w:sz="0" w:space="0" w:color="auto"/>
            <w:left w:val="none" w:sz="0" w:space="0" w:color="auto"/>
            <w:bottom w:val="none" w:sz="0" w:space="0" w:color="auto"/>
            <w:right w:val="none" w:sz="0" w:space="0" w:color="auto"/>
          </w:divBdr>
          <w:divsChild>
            <w:div w:id="438257842">
              <w:marLeft w:val="0"/>
              <w:marRight w:val="0"/>
              <w:marTop w:val="0"/>
              <w:marBottom w:val="0"/>
              <w:divBdr>
                <w:top w:val="none" w:sz="0" w:space="0" w:color="auto"/>
                <w:left w:val="none" w:sz="0" w:space="0" w:color="auto"/>
                <w:bottom w:val="none" w:sz="0" w:space="0" w:color="auto"/>
                <w:right w:val="none" w:sz="0" w:space="0" w:color="auto"/>
              </w:divBdr>
            </w:div>
          </w:divsChild>
        </w:div>
        <w:div w:id="2022929292">
          <w:marLeft w:val="0"/>
          <w:marRight w:val="0"/>
          <w:marTop w:val="0"/>
          <w:marBottom w:val="0"/>
          <w:divBdr>
            <w:top w:val="none" w:sz="0" w:space="0" w:color="auto"/>
            <w:left w:val="none" w:sz="0" w:space="0" w:color="auto"/>
            <w:bottom w:val="none" w:sz="0" w:space="0" w:color="auto"/>
            <w:right w:val="none" w:sz="0" w:space="0" w:color="auto"/>
          </w:divBdr>
          <w:divsChild>
            <w:div w:id="19286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7511">
      <w:bodyDiv w:val="1"/>
      <w:marLeft w:val="0"/>
      <w:marRight w:val="0"/>
      <w:marTop w:val="0"/>
      <w:marBottom w:val="0"/>
      <w:divBdr>
        <w:top w:val="none" w:sz="0" w:space="0" w:color="auto"/>
        <w:left w:val="none" w:sz="0" w:space="0" w:color="auto"/>
        <w:bottom w:val="none" w:sz="0" w:space="0" w:color="auto"/>
        <w:right w:val="none" w:sz="0" w:space="0" w:color="auto"/>
      </w:divBdr>
    </w:div>
    <w:div w:id="1498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rp.org.au/research/research-polic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drp.org.au/research/2025-research-fund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D7115-DABC-4BB9-B5A8-C79C2D7A4870}">
  <ds:schemaRefs>
    <ds:schemaRef ds:uri="http://schemas.microsoft.com/sharepoint/v3/contenttype/forms"/>
  </ds:schemaRefs>
</ds:datastoreItem>
</file>

<file path=customXml/itemProps2.xml><?xml version="1.0" encoding="utf-8"?>
<ds:datastoreItem xmlns:ds="http://schemas.openxmlformats.org/officeDocument/2006/customXml" ds:itemID="{B2AAE345-4C6D-4F2D-9BF1-B2E2D4888718}">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3.xml><?xml version="1.0" encoding="utf-8"?>
<ds:datastoreItem xmlns:ds="http://schemas.openxmlformats.org/officeDocument/2006/customXml" ds:itemID="{157483AA-C882-4985-8BD0-771080E5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6C9AB-F721-EE45-8494-3F89C025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1835</Words>
  <Characters>10462</Characters>
  <Application>Microsoft Office Word</Application>
  <DocSecurity>4</DocSecurity>
  <Lines>87</Lines>
  <Paragraphs>24</Paragraphs>
  <ScaleCrop>false</ScaleCrop>
  <Company>The Social Deck</Company>
  <LinksUpToDate>false</LinksUpToDate>
  <CharactersWithSpaces>12273</CharactersWithSpaces>
  <SharedDoc>false</SharedDoc>
  <HLinks>
    <vt:vector size="12" baseType="variant">
      <vt:variant>
        <vt:i4>5308434</vt:i4>
      </vt:variant>
      <vt:variant>
        <vt:i4>3</vt:i4>
      </vt:variant>
      <vt:variant>
        <vt:i4>0</vt:i4>
      </vt:variant>
      <vt:variant>
        <vt:i4>5</vt:i4>
      </vt:variant>
      <vt:variant>
        <vt:lpwstr>https://www.ndrp.org.au/research/research-policy</vt:lpwstr>
      </vt:variant>
      <vt:variant>
        <vt:lpwstr/>
      </vt:variant>
      <vt:variant>
        <vt:i4>3211299</vt:i4>
      </vt:variant>
      <vt:variant>
        <vt:i4>0</vt:i4>
      </vt:variant>
      <vt:variant>
        <vt:i4>0</vt:i4>
      </vt:variant>
      <vt:variant>
        <vt:i4>5</vt:i4>
      </vt:variant>
      <vt:variant>
        <vt:lpwstr>https://www.ndrp.org.au/research/2025-research-funding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Sayers</dc:creator>
  <cp:keywords/>
  <dc:description/>
  <cp:lastModifiedBy>Gillian Mason</cp:lastModifiedBy>
  <cp:revision>149</cp:revision>
  <cp:lastPrinted>2024-11-02T10:52:00Z</cp:lastPrinted>
  <dcterms:created xsi:type="dcterms:W3CDTF">2025-03-17T19:07:00Z</dcterms:created>
  <dcterms:modified xsi:type="dcterms:W3CDTF">2025-03-17T01:53:00Z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